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1" w:rsidRPr="00A059C4" w:rsidRDefault="00327675" w:rsidP="0039699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LAZER E INCLUSÃO: EXPERIÊNCIAS FORMATIVAS NO ENSINO MÉDIO</w:t>
      </w:r>
    </w:p>
    <w:p w:rsidR="00396991" w:rsidRPr="00A059C4" w:rsidRDefault="00396991" w:rsidP="00396991">
      <w:pPr>
        <w:pStyle w:val="Clusula"/>
        <w:ind w:left="0" w:right="0" w:firstLine="0"/>
        <w:jc w:val="center"/>
        <w:rPr>
          <w:rFonts w:ascii="Times New Roman" w:hAnsi="Times New Roman"/>
          <w:szCs w:val="24"/>
        </w:rPr>
      </w:pPr>
    </w:p>
    <w:p w:rsidR="005521DE" w:rsidRDefault="005521DE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SILVA</w:t>
      </w:r>
      <w:r w:rsidR="00396991" w:rsidRPr="00A059C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Raquel Ribeiro de </w:t>
      </w:r>
      <w:proofErr w:type="gramStart"/>
      <w:r>
        <w:rPr>
          <w:rFonts w:ascii="Times New Roman" w:hAnsi="Times New Roman"/>
          <w:szCs w:val="24"/>
        </w:rPr>
        <w:t>Souza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396991" w:rsidRPr="00A059C4" w:rsidRDefault="005521DE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 xml:space="preserve">Instituto Federal de Educação, Ciência e Tecnologia de São Paulo, IFSP, Avaré, São Paulo, </w:t>
      </w:r>
      <w:proofErr w:type="gramStart"/>
      <w:r>
        <w:rPr>
          <w:rFonts w:ascii="Times New Roman" w:hAnsi="Times New Roman"/>
          <w:szCs w:val="24"/>
        </w:rPr>
        <w:t>Brasil</w:t>
      </w:r>
      <w:proofErr w:type="gramEnd"/>
    </w:p>
    <w:p w:rsidR="00396991" w:rsidRPr="00A059C4" w:rsidRDefault="005521DE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Style w:val="Hyperlink"/>
          <w:rFonts w:ascii="Times New Roman" w:hAnsi="Times New Roman"/>
          <w:szCs w:val="24"/>
          <w:u w:val="none"/>
        </w:rPr>
        <w:t>raquel.ribeiro@ifsp.edu.br</w:t>
      </w:r>
    </w:p>
    <w:p w:rsidR="00396991" w:rsidRPr="00A059C4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A059C4">
        <w:rPr>
          <w:rFonts w:ascii="Times New Roman" w:hAnsi="Times New Roman"/>
          <w:szCs w:val="24"/>
        </w:rPr>
        <w:t xml:space="preserve"> </w:t>
      </w:r>
    </w:p>
    <w:p w:rsidR="00396991" w:rsidRPr="00327675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 w:rsidRPr="00327675">
        <w:rPr>
          <w:rFonts w:ascii="Times New Roman" w:hAnsi="Times New Roman"/>
          <w:szCs w:val="24"/>
        </w:rPr>
        <w:t>Eixo temático:</w:t>
      </w:r>
      <w:r w:rsidR="00327675">
        <w:rPr>
          <w:rFonts w:ascii="Times New Roman" w:hAnsi="Times New Roman"/>
          <w:szCs w:val="24"/>
        </w:rPr>
        <w:t xml:space="preserve"> </w:t>
      </w:r>
      <w:r w:rsidR="00327675" w:rsidRPr="00327675">
        <w:rPr>
          <w:rFonts w:ascii="Times New Roman" w:hAnsi="Times New Roman"/>
          <w:color w:val="111111"/>
          <w:szCs w:val="24"/>
          <w:shd w:val="clear" w:color="auto" w:fill="FFFFFF"/>
        </w:rPr>
        <w:t xml:space="preserve">Lazer, formação e atuação </w:t>
      </w:r>
      <w:proofErr w:type="gramStart"/>
      <w:r w:rsidR="00327675" w:rsidRPr="00327675">
        <w:rPr>
          <w:rFonts w:ascii="Times New Roman" w:hAnsi="Times New Roman"/>
          <w:color w:val="111111"/>
          <w:szCs w:val="24"/>
          <w:shd w:val="clear" w:color="auto" w:fill="FFFFFF"/>
        </w:rPr>
        <w:t>profissional</w:t>
      </w:r>
      <w:proofErr w:type="gramEnd"/>
      <w:r w:rsidR="00327675">
        <w:rPr>
          <w:rFonts w:ascii="Times New Roman" w:hAnsi="Times New Roman"/>
          <w:color w:val="111111"/>
          <w:szCs w:val="24"/>
          <w:shd w:val="clear" w:color="auto" w:fill="FFFFFF"/>
        </w:rPr>
        <w:t xml:space="preserve"> </w:t>
      </w:r>
    </w:p>
    <w:p w:rsidR="00396991" w:rsidRPr="00327675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327675">
        <w:rPr>
          <w:rFonts w:ascii="Times New Roman" w:hAnsi="Times New Roman"/>
          <w:szCs w:val="24"/>
        </w:rPr>
        <w:t>Classificação:</w:t>
      </w:r>
      <w:r w:rsidR="00A059C4" w:rsidRPr="00327675">
        <w:rPr>
          <w:rFonts w:ascii="Times New Roman" w:hAnsi="Times New Roman"/>
          <w:color w:val="111111"/>
          <w:szCs w:val="24"/>
          <w:shd w:val="clear" w:color="auto" w:fill="FFFFFF"/>
        </w:rPr>
        <w:t xml:space="preserve"> </w:t>
      </w:r>
      <w:r w:rsidR="00327675" w:rsidRPr="00327675">
        <w:rPr>
          <w:rFonts w:ascii="Times New Roman" w:hAnsi="Times New Roman"/>
          <w:color w:val="111111"/>
          <w:szCs w:val="24"/>
          <w:shd w:val="clear" w:color="auto" w:fill="FFFFFF"/>
        </w:rPr>
        <w:t>Relato de experiência</w:t>
      </w:r>
    </w:p>
    <w:p w:rsidR="00396991" w:rsidRPr="00327675" w:rsidRDefault="00396991" w:rsidP="00B5705B">
      <w:pPr>
        <w:pStyle w:val="Default"/>
      </w:pPr>
    </w:p>
    <w:p w:rsidR="00396991" w:rsidRDefault="00396991" w:rsidP="000B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9C4">
        <w:rPr>
          <w:rFonts w:ascii="Times New Roman" w:hAnsi="Times New Roman" w:cs="Times New Roman"/>
          <w:b/>
          <w:bCs/>
          <w:sz w:val="24"/>
          <w:szCs w:val="24"/>
        </w:rPr>
        <w:t xml:space="preserve">Introdução/Conceituação </w:t>
      </w:r>
    </w:p>
    <w:p w:rsidR="00D94709" w:rsidRPr="00374C48" w:rsidRDefault="00327675" w:rsidP="0037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09">
        <w:rPr>
          <w:rFonts w:ascii="Times New Roman" w:hAnsi="Times New Roman" w:cs="Times New Roman"/>
          <w:bCs/>
          <w:sz w:val="24"/>
          <w:szCs w:val="24"/>
        </w:rPr>
        <w:t>O Instituto Federal de São Paulo, campus Avaré, oferece desde</w:t>
      </w:r>
      <w:r w:rsidR="00D94709">
        <w:rPr>
          <w:rFonts w:ascii="Times New Roman" w:hAnsi="Times New Roman" w:cs="Times New Roman"/>
          <w:bCs/>
          <w:sz w:val="24"/>
          <w:szCs w:val="24"/>
        </w:rPr>
        <w:t xml:space="preserve"> o ano de 2015 o curso Técnico </w:t>
      </w:r>
      <w:r w:rsidR="00D94709" w:rsidRPr="00652666">
        <w:rPr>
          <w:rFonts w:ascii="Times New Roman" w:hAnsi="Times New Roman" w:cs="Times New Roman"/>
          <w:bCs/>
          <w:sz w:val="24"/>
          <w:szCs w:val="24"/>
        </w:rPr>
        <w:t>em Lazer Integrado ao E</w:t>
      </w:r>
      <w:r w:rsidRPr="00652666">
        <w:rPr>
          <w:rFonts w:ascii="Times New Roman" w:hAnsi="Times New Roman" w:cs="Times New Roman"/>
          <w:bCs/>
          <w:sz w:val="24"/>
          <w:szCs w:val="24"/>
        </w:rPr>
        <w:t xml:space="preserve">nsino </w:t>
      </w:r>
      <w:r w:rsidR="00D94709" w:rsidRPr="00652666">
        <w:rPr>
          <w:rFonts w:ascii="Times New Roman" w:hAnsi="Times New Roman" w:cs="Times New Roman"/>
          <w:bCs/>
          <w:sz w:val="24"/>
          <w:szCs w:val="24"/>
        </w:rPr>
        <w:t>M</w:t>
      </w:r>
      <w:r w:rsidRPr="00652666">
        <w:rPr>
          <w:rFonts w:ascii="Times New Roman" w:hAnsi="Times New Roman" w:cs="Times New Roman"/>
          <w:bCs/>
          <w:sz w:val="24"/>
          <w:szCs w:val="24"/>
        </w:rPr>
        <w:t>édio</w:t>
      </w:r>
      <w:r w:rsidR="00D94709" w:rsidRPr="00652666">
        <w:rPr>
          <w:rFonts w:ascii="Times New Roman" w:hAnsi="Times New Roman" w:cs="Times New Roman"/>
          <w:bCs/>
          <w:sz w:val="24"/>
          <w:szCs w:val="24"/>
        </w:rPr>
        <w:t>, no qual</w:t>
      </w:r>
      <w:r w:rsidRPr="00652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709" w:rsidRPr="00652666">
        <w:rPr>
          <w:rFonts w:ascii="Times New Roman" w:hAnsi="Times New Roman" w:cs="Times New Roman"/>
          <w:bCs/>
          <w:sz w:val="24"/>
          <w:szCs w:val="24"/>
        </w:rPr>
        <w:t>o</w:t>
      </w:r>
      <w:r w:rsidRPr="00652666">
        <w:rPr>
          <w:rFonts w:ascii="Times New Roman" w:hAnsi="Times New Roman" w:cs="Times New Roman"/>
          <w:bCs/>
          <w:sz w:val="24"/>
          <w:szCs w:val="24"/>
        </w:rPr>
        <w:t xml:space="preserve">s alunos </w:t>
      </w:r>
      <w:r w:rsidR="00D94709" w:rsidRPr="00652666">
        <w:rPr>
          <w:rFonts w:ascii="Times New Roman" w:hAnsi="Times New Roman" w:cs="Times New Roman"/>
          <w:bCs/>
          <w:sz w:val="24"/>
          <w:szCs w:val="24"/>
        </w:rPr>
        <w:t>do terceiro ano cursam a disciplina denominada</w:t>
      </w:r>
      <w:r w:rsidR="006970AA" w:rsidRPr="00652666">
        <w:rPr>
          <w:rFonts w:ascii="Times New Roman" w:hAnsi="Times New Roman" w:cs="Times New Roman"/>
          <w:bCs/>
          <w:sz w:val="24"/>
          <w:szCs w:val="24"/>
        </w:rPr>
        <w:t xml:space="preserve"> Lazer e I</w:t>
      </w:r>
      <w:r w:rsidR="00D94709" w:rsidRPr="00652666">
        <w:rPr>
          <w:rFonts w:ascii="Times New Roman" w:hAnsi="Times New Roman" w:cs="Times New Roman"/>
          <w:bCs/>
          <w:sz w:val="24"/>
          <w:szCs w:val="24"/>
        </w:rPr>
        <w:t xml:space="preserve">nclusão. Nesse componente curricular prioriza-se o </w:t>
      </w:r>
      <w:r w:rsidR="00374C48">
        <w:rPr>
          <w:rFonts w:ascii="Times New Roman" w:hAnsi="Times New Roman" w:cs="Times New Roman"/>
          <w:sz w:val="24"/>
          <w:szCs w:val="24"/>
        </w:rPr>
        <w:t>entendimento da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 </w:t>
      </w:r>
      <w:r w:rsidR="00374C48">
        <w:rPr>
          <w:rFonts w:ascii="Times New Roman" w:hAnsi="Times New Roman" w:cs="Times New Roman"/>
          <w:sz w:val="24"/>
          <w:szCs w:val="24"/>
        </w:rPr>
        <w:t xml:space="preserve">teoria de </w:t>
      </w:r>
      <w:proofErr w:type="spellStart"/>
      <w:r w:rsidR="00374C48">
        <w:rPr>
          <w:rFonts w:ascii="Times New Roman" w:hAnsi="Times New Roman" w:cs="Times New Roman"/>
          <w:sz w:val="24"/>
          <w:szCs w:val="24"/>
        </w:rPr>
        <w:t>Dumazedier</w:t>
      </w:r>
      <w:proofErr w:type="spellEnd"/>
      <w:r w:rsidR="00374C48">
        <w:rPr>
          <w:rFonts w:ascii="Times New Roman" w:hAnsi="Times New Roman" w:cs="Times New Roman"/>
          <w:sz w:val="24"/>
          <w:szCs w:val="24"/>
        </w:rPr>
        <w:t xml:space="preserve"> (1973), na qual o lazer é definido como um t</w:t>
      </w:r>
      <w:r w:rsidR="00374C48" w:rsidRPr="006D73EB">
        <w:rPr>
          <w:rFonts w:ascii="Times New Roman" w:hAnsi="Times New Roman" w:cs="Times New Roman"/>
          <w:sz w:val="24"/>
          <w:szCs w:val="24"/>
        </w:rPr>
        <w:t xml:space="preserve">empo livre </w:t>
      </w:r>
      <w:r w:rsidR="00374C48">
        <w:rPr>
          <w:rFonts w:ascii="Times New Roman" w:hAnsi="Times New Roman" w:cs="Times New Roman"/>
          <w:sz w:val="24"/>
          <w:szCs w:val="24"/>
        </w:rPr>
        <w:t xml:space="preserve">das obrigações diárias, no qual os </w:t>
      </w:r>
      <w:r w:rsidR="00374C48" w:rsidRPr="006D73EB">
        <w:rPr>
          <w:rFonts w:ascii="Times New Roman" w:hAnsi="Times New Roman" w:cs="Times New Roman"/>
          <w:sz w:val="24"/>
          <w:szCs w:val="24"/>
        </w:rPr>
        <w:t xml:space="preserve">indivíduos </w:t>
      </w:r>
      <w:r w:rsidR="00374C48">
        <w:rPr>
          <w:rFonts w:ascii="Times New Roman" w:hAnsi="Times New Roman" w:cs="Times New Roman"/>
          <w:sz w:val="24"/>
          <w:szCs w:val="24"/>
        </w:rPr>
        <w:t>podem praticar atividades que estimulem</w:t>
      </w:r>
      <w:r w:rsidR="00374C48" w:rsidRPr="006D73EB">
        <w:rPr>
          <w:rFonts w:ascii="Times New Roman" w:hAnsi="Times New Roman" w:cs="Times New Roman"/>
          <w:sz w:val="24"/>
          <w:szCs w:val="24"/>
        </w:rPr>
        <w:t xml:space="preserve"> sua capacidade </w:t>
      </w:r>
      <w:r w:rsidR="00374C48">
        <w:rPr>
          <w:rFonts w:ascii="Times New Roman" w:hAnsi="Times New Roman" w:cs="Times New Roman"/>
          <w:sz w:val="24"/>
          <w:szCs w:val="24"/>
        </w:rPr>
        <w:t>criativa, promova</w:t>
      </w:r>
      <w:r w:rsidR="00374C48" w:rsidRPr="006D73EB">
        <w:rPr>
          <w:rFonts w:ascii="Times New Roman" w:hAnsi="Times New Roman" w:cs="Times New Roman"/>
          <w:sz w:val="24"/>
          <w:szCs w:val="24"/>
        </w:rPr>
        <w:t xml:space="preserve"> descanso, diversão, recreação, entretenimento, interação social e voluntária com outros indivíduos.</w:t>
      </w:r>
      <w:r w:rsidR="00374C48">
        <w:rPr>
          <w:rFonts w:ascii="Times New Roman" w:hAnsi="Times New Roman" w:cs="Times New Roman"/>
          <w:sz w:val="24"/>
          <w:szCs w:val="24"/>
        </w:rPr>
        <w:t xml:space="preserve"> Além disso, enfatiza-se o fato do lazer ser 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um </w:t>
      </w:r>
      <w:r w:rsidR="00D94709" w:rsidRPr="00652666">
        <w:rPr>
          <w:rFonts w:ascii="Times New Roman" w:hAnsi="Times New Roman" w:cs="Times New Roman"/>
          <w:sz w:val="24"/>
          <w:szCs w:val="24"/>
        </w:rPr>
        <w:t>di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reito </w:t>
      </w:r>
      <w:r w:rsidR="00374C48">
        <w:rPr>
          <w:rFonts w:ascii="Times New Roman" w:hAnsi="Times New Roman" w:cs="Times New Roman"/>
          <w:sz w:val="24"/>
          <w:szCs w:val="24"/>
        </w:rPr>
        <w:t xml:space="preserve">social </w:t>
      </w:r>
      <w:r w:rsidR="006970AA" w:rsidRPr="00652666">
        <w:rPr>
          <w:rFonts w:ascii="Times New Roman" w:hAnsi="Times New Roman" w:cs="Times New Roman"/>
          <w:sz w:val="24"/>
          <w:szCs w:val="24"/>
        </w:rPr>
        <w:t>tal qual estabelecido na C</w:t>
      </w:r>
      <w:r w:rsidR="00D94709" w:rsidRPr="00652666">
        <w:rPr>
          <w:rFonts w:ascii="Times New Roman" w:hAnsi="Times New Roman" w:cs="Times New Roman"/>
          <w:sz w:val="24"/>
          <w:szCs w:val="24"/>
        </w:rPr>
        <w:t>onstituição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 da República Federativa do Brasil (BRASIL, 1988)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 e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 na Lei Brasileira de Inclusão da Pessoa com Deficiência (BRASIL, 2015). Ao longo do ano letivo</w:t>
      </w:r>
      <w:r w:rsidR="00F87584">
        <w:rPr>
          <w:rFonts w:ascii="Times New Roman" w:hAnsi="Times New Roman" w:cs="Times New Roman"/>
          <w:sz w:val="24"/>
          <w:szCs w:val="24"/>
        </w:rPr>
        <w:t xml:space="preserve">, com base nas obras de Melo e Alves Jr. (2012), </w:t>
      </w:r>
      <w:proofErr w:type="spellStart"/>
      <w:r w:rsidR="00F87584">
        <w:rPr>
          <w:rFonts w:ascii="Times New Roman" w:hAnsi="Times New Roman" w:cs="Times New Roman"/>
          <w:sz w:val="24"/>
          <w:szCs w:val="24"/>
        </w:rPr>
        <w:t>Marcellino</w:t>
      </w:r>
      <w:proofErr w:type="spellEnd"/>
      <w:r w:rsidR="00F87584">
        <w:rPr>
          <w:rFonts w:ascii="Times New Roman" w:hAnsi="Times New Roman" w:cs="Times New Roman"/>
          <w:sz w:val="24"/>
          <w:szCs w:val="24"/>
        </w:rPr>
        <w:t xml:space="preserve"> (2013a), </w:t>
      </w:r>
      <w:proofErr w:type="spellStart"/>
      <w:r w:rsidR="009D57B9">
        <w:rPr>
          <w:rFonts w:ascii="Times New Roman" w:hAnsi="Times New Roman" w:cs="Times New Roman"/>
          <w:sz w:val="24"/>
          <w:szCs w:val="24"/>
        </w:rPr>
        <w:t>Marcellino</w:t>
      </w:r>
      <w:proofErr w:type="spellEnd"/>
      <w:r w:rsidR="009D57B9">
        <w:rPr>
          <w:rFonts w:ascii="Times New Roman" w:hAnsi="Times New Roman" w:cs="Times New Roman"/>
          <w:sz w:val="24"/>
          <w:szCs w:val="24"/>
        </w:rPr>
        <w:t xml:space="preserve"> (2013b),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B9">
        <w:rPr>
          <w:rFonts w:ascii="Times New Roman" w:hAnsi="Times New Roman" w:cs="Times New Roman"/>
          <w:sz w:val="24"/>
          <w:szCs w:val="24"/>
        </w:rPr>
        <w:t>Tokudome</w:t>
      </w:r>
      <w:proofErr w:type="spellEnd"/>
      <w:r w:rsidR="009D57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57B9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9D57B9">
        <w:rPr>
          <w:rFonts w:ascii="Times New Roman" w:hAnsi="Times New Roman" w:cs="Times New Roman"/>
          <w:sz w:val="24"/>
          <w:szCs w:val="24"/>
        </w:rPr>
        <w:t xml:space="preserve">), </w:t>
      </w:r>
      <w:r w:rsidR="00F87584">
        <w:rPr>
          <w:rFonts w:ascii="Times New Roman" w:hAnsi="Times New Roman" w:cs="Times New Roman"/>
          <w:sz w:val="24"/>
          <w:szCs w:val="24"/>
        </w:rPr>
        <w:t xml:space="preserve">os alunos desenvolvem 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estratégias para </w:t>
      </w:r>
      <w:r w:rsidR="006970AA" w:rsidRPr="00652666">
        <w:rPr>
          <w:rFonts w:ascii="Times New Roman" w:hAnsi="Times New Roman" w:cs="Times New Roman"/>
          <w:sz w:val="24"/>
          <w:szCs w:val="24"/>
        </w:rPr>
        <w:t>o planejamento, a execução e o monitoramento de atividades de lazer e recreação inclusivas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 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direcionadas a diferentes </w:t>
      </w:r>
      <w:r w:rsidR="00D94709" w:rsidRPr="00652666">
        <w:rPr>
          <w:rFonts w:ascii="Times New Roman" w:hAnsi="Times New Roman" w:cs="Times New Roman"/>
          <w:sz w:val="24"/>
          <w:szCs w:val="24"/>
        </w:rPr>
        <w:t>públicos</w:t>
      </w:r>
      <w:r w:rsidR="006970AA" w:rsidRPr="00652666">
        <w:rPr>
          <w:rFonts w:ascii="Times New Roman" w:hAnsi="Times New Roman" w:cs="Times New Roman"/>
          <w:sz w:val="24"/>
          <w:szCs w:val="24"/>
        </w:rPr>
        <w:t>, especialmente aqueles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 com caracter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ísticas e necessidades </w:t>
      </w:r>
      <w:r w:rsidR="00D94709" w:rsidRPr="00652666">
        <w:rPr>
          <w:rFonts w:ascii="Times New Roman" w:hAnsi="Times New Roman" w:cs="Times New Roman"/>
          <w:sz w:val="24"/>
          <w:szCs w:val="24"/>
        </w:rPr>
        <w:t>específicas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, tais como: idosos, pessoas com </w:t>
      </w:r>
      <w:r w:rsidR="00B9417B">
        <w:rPr>
          <w:rFonts w:ascii="Times New Roman" w:hAnsi="Times New Roman" w:cs="Times New Roman"/>
          <w:sz w:val="24"/>
          <w:szCs w:val="24"/>
        </w:rPr>
        <w:t xml:space="preserve">doenças mentais </w:t>
      </w:r>
      <w:r w:rsidR="00652666" w:rsidRPr="00652666">
        <w:rPr>
          <w:rFonts w:ascii="Times New Roman" w:hAnsi="Times New Roman" w:cs="Times New Roman"/>
          <w:sz w:val="24"/>
          <w:szCs w:val="24"/>
        </w:rPr>
        <w:t xml:space="preserve">como ansiedade, depressão, </w:t>
      </w:r>
      <w:r w:rsidR="00652666" w:rsidRP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transtorno</w:t>
      </w:r>
      <w:r w:rsidR="00652666" w:rsidRPr="00652666">
        <w:rPr>
          <w:rFonts w:ascii="Times New Roman" w:hAnsi="Times New Roman" w:cs="Times New Roman"/>
          <w:sz w:val="24"/>
          <w:szCs w:val="24"/>
          <w:shd w:val="clear" w:color="auto" w:fill="FFFFFF"/>
        </w:rPr>
        <w:t> do d</w:t>
      </w:r>
      <w:r w:rsidR="00B94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éficit de atenção </w:t>
      </w:r>
      <w:r w:rsidR="00652666" w:rsidRPr="00652666">
        <w:rPr>
          <w:rFonts w:ascii="Times New Roman" w:hAnsi="Times New Roman" w:cs="Times New Roman"/>
          <w:sz w:val="24"/>
          <w:szCs w:val="24"/>
          <w:shd w:val="clear" w:color="auto" w:fill="FFFFFF"/>
        </w:rPr>
        <w:t>com </w:t>
      </w:r>
      <w:r w:rsidR="00652666" w:rsidRP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hiperatividade, entre outras</w:t>
      </w:r>
      <w:r w:rsidR="008B2675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patologias</w:t>
      </w:r>
      <w:r w:rsidR="00652666" w:rsidRP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pessoas com </w:t>
      </w:r>
      <w:r w:rsidR="006970AA" w:rsidRPr="00652666">
        <w:rPr>
          <w:rFonts w:ascii="Times New Roman" w:hAnsi="Times New Roman" w:cs="Times New Roman"/>
          <w:sz w:val="24"/>
          <w:szCs w:val="24"/>
        </w:rPr>
        <w:t xml:space="preserve">deficiências 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sensoriais, físicas ou mentais, </w:t>
      </w:r>
      <w:r w:rsidR="006970AA" w:rsidRPr="00652666">
        <w:rPr>
          <w:rFonts w:ascii="Times New Roman" w:hAnsi="Times New Roman" w:cs="Times New Roman"/>
          <w:sz w:val="24"/>
          <w:szCs w:val="24"/>
        </w:rPr>
        <w:t>pessoas hospitalizadas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 e </w:t>
      </w:r>
      <w:r w:rsidR="006970AA" w:rsidRPr="00652666">
        <w:rPr>
          <w:rFonts w:ascii="Times New Roman" w:hAnsi="Times New Roman" w:cs="Times New Roman"/>
          <w:sz w:val="24"/>
          <w:szCs w:val="24"/>
        </w:rPr>
        <w:t>ou</w:t>
      </w:r>
      <w:r w:rsidR="00B9417B">
        <w:rPr>
          <w:rFonts w:ascii="Times New Roman" w:hAnsi="Times New Roman" w:cs="Times New Roman"/>
          <w:sz w:val="24"/>
          <w:szCs w:val="24"/>
        </w:rPr>
        <w:t xml:space="preserve"> em situação</w:t>
      </w:r>
      <w:r w:rsidR="00D94709" w:rsidRPr="00652666">
        <w:rPr>
          <w:rFonts w:ascii="Times New Roman" w:hAnsi="Times New Roman" w:cs="Times New Roman"/>
          <w:sz w:val="24"/>
          <w:szCs w:val="24"/>
        </w:rPr>
        <w:t xml:space="preserve"> de vulnerabilidade social. </w:t>
      </w:r>
    </w:p>
    <w:p w:rsidR="006970AA" w:rsidRDefault="006970AA" w:rsidP="006970AA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B60" w:rsidRPr="006970AA" w:rsidRDefault="00F60B60" w:rsidP="006970AA">
      <w:pPr>
        <w:snapToGrid w:val="0"/>
        <w:jc w:val="both"/>
        <w:rPr>
          <w:rFonts w:ascii="Arial" w:hAnsi="Arial" w:cs="Arial"/>
        </w:rPr>
      </w:pPr>
      <w:r w:rsidRPr="001E51C8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953753">
        <w:rPr>
          <w:rFonts w:ascii="Times New Roman" w:hAnsi="Times New Roman" w:cs="Times New Roman"/>
          <w:bCs/>
          <w:sz w:val="24"/>
          <w:szCs w:val="24"/>
        </w:rPr>
        <w:t xml:space="preserve"> Formação Profissional. Inclusão. </w:t>
      </w:r>
      <w:r w:rsidR="001E51C8" w:rsidRPr="001E51C8">
        <w:rPr>
          <w:rFonts w:ascii="Times New Roman" w:hAnsi="Times New Roman" w:cs="Times New Roman"/>
          <w:bCs/>
          <w:sz w:val="24"/>
          <w:szCs w:val="24"/>
        </w:rPr>
        <w:t>Lazer</w:t>
      </w:r>
      <w:r w:rsidRPr="001E51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51C8" w:rsidRPr="001E51C8">
        <w:rPr>
          <w:rFonts w:ascii="Times New Roman" w:hAnsi="Times New Roman" w:cs="Times New Roman"/>
          <w:bCs/>
          <w:sz w:val="24"/>
          <w:szCs w:val="24"/>
        </w:rPr>
        <w:t>Recreação</w:t>
      </w:r>
      <w:r w:rsidRPr="001E51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705B" w:rsidRPr="00503F6A" w:rsidRDefault="00B5705B" w:rsidP="000B1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6991" w:rsidRDefault="00396991" w:rsidP="000B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9C4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1D3AA8" w:rsidRDefault="006970AA" w:rsidP="000B1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8F2">
        <w:rPr>
          <w:rFonts w:ascii="Times New Roman" w:hAnsi="Times New Roman" w:cs="Times New Roman"/>
          <w:bCs/>
          <w:sz w:val="24"/>
          <w:szCs w:val="24"/>
        </w:rPr>
        <w:t xml:space="preserve">Na disciplina Lazer e Inclusão </w:t>
      </w:r>
      <w:r w:rsidR="001D3AA8" w:rsidRPr="00A818F2">
        <w:rPr>
          <w:rFonts w:ascii="Times New Roman" w:hAnsi="Times New Roman" w:cs="Times New Roman"/>
          <w:bCs/>
          <w:sz w:val="24"/>
          <w:szCs w:val="24"/>
        </w:rPr>
        <w:t>a metodologia adotada integra aulas teóricas e práticas</w:t>
      </w:r>
      <w:r w:rsidR="00953753" w:rsidRPr="00A818F2">
        <w:rPr>
          <w:rFonts w:ascii="Times New Roman" w:hAnsi="Times New Roman" w:cs="Times New Roman"/>
          <w:bCs/>
          <w:sz w:val="24"/>
          <w:szCs w:val="24"/>
        </w:rPr>
        <w:t>, visitas técnicas e palestras com profissionais locais da área social e da saúde</w:t>
      </w:r>
      <w:r w:rsidR="008B2675" w:rsidRPr="00A818F2">
        <w:rPr>
          <w:rFonts w:ascii="Times New Roman" w:hAnsi="Times New Roman" w:cs="Times New Roman"/>
          <w:bCs/>
          <w:sz w:val="24"/>
          <w:szCs w:val="24"/>
        </w:rPr>
        <w:t xml:space="preserve"> que trabalham com a questão da inclusão em seu dia-a-dia laboral</w:t>
      </w:r>
      <w:r w:rsidR="00953753" w:rsidRPr="00A818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3AA8" w:rsidRPr="00A818F2">
        <w:rPr>
          <w:rFonts w:ascii="Times New Roman" w:hAnsi="Times New Roman" w:cs="Times New Roman"/>
          <w:bCs/>
          <w:sz w:val="24"/>
          <w:szCs w:val="24"/>
        </w:rPr>
        <w:t>Nesse semestre</w:t>
      </w:r>
      <w:r w:rsidR="00374C48" w:rsidRPr="00A81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18F2" w:rsidRPr="00A818F2">
        <w:rPr>
          <w:rFonts w:ascii="Times New Roman" w:hAnsi="Times New Roman" w:cs="Times New Roman"/>
          <w:bCs/>
          <w:sz w:val="24"/>
          <w:szCs w:val="24"/>
        </w:rPr>
        <w:t>foi inserida uma atividade com base</w:t>
      </w:r>
      <w:r w:rsidR="00374C48" w:rsidRPr="00A818F2">
        <w:rPr>
          <w:rFonts w:ascii="Times New Roman" w:hAnsi="Times New Roman" w:cs="Times New Roman"/>
          <w:bCs/>
          <w:sz w:val="24"/>
          <w:szCs w:val="24"/>
        </w:rPr>
        <w:t xml:space="preserve"> no conceito de metodologia ativa</w:t>
      </w:r>
      <w:r w:rsidR="00A818F2" w:rsidRPr="00A818F2">
        <w:rPr>
          <w:rFonts w:ascii="Times New Roman" w:hAnsi="Times New Roman" w:cs="Times New Roman"/>
          <w:bCs/>
          <w:sz w:val="24"/>
          <w:szCs w:val="24"/>
        </w:rPr>
        <w:t>, o qual segundo Silva (2018) estimula o protagonismo dos alunos no processo de aprendizagem</w:t>
      </w:r>
      <w:r w:rsidR="00A818F2" w:rsidRPr="00A818F2">
        <w:rPr>
          <w:rFonts w:ascii="Times New Roman" w:hAnsi="Times New Roman" w:cs="Times New Roman"/>
          <w:sz w:val="24"/>
          <w:szCs w:val="24"/>
        </w:rPr>
        <w:t xml:space="preserve">, por meio de pesquisa e trabalhos em grupo. </w:t>
      </w:r>
      <w:r w:rsidR="00A818F2" w:rsidRPr="00A818F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87584">
        <w:rPr>
          <w:rFonts w:ascii="Times New Roman" w:hAnsi="Times New Roman" w:cs="Times New Roman"/>
          <w:bCs/>
          <w:sz w:val="24"/>
          <w:szCs w:val="24"/>
        </w:rPr>
        <w:t>proposta</w:t>
      </w:r>
      <w:r w:rsidR="00A81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584">
        <w:rPr>
          <w:rFonts w:ascii="Times New Roman" w:hAnsi="Times New Roman" w:cs="Times New Roman"/>
          <w:bCs/>
          <w:sz w:val="24"/>
          <w:szCs w:val="24"/>
        </w:rPr>
        <w:t>foi</w:t>
      </w:r>
      <w:r w:rsidR="00A81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584">
        <w:rPr>
          <w:rFonts w:ascii="Times New Roman" w:hAnsi="Times New Roman" w:cs="Times New Roman"/>
          <w:bCs/>
          <w:sz w:val="24"/>
          <w:szCs w:val="24"/>
        </w:rPr>
        <w:t>o planejamento</w:t>
      </w:r>
      <w:r w:rsidR="001D3AA8" w:rsidRPr="00A818F2">
        <w:rPr>
          <w:rFonts w:ascii="Times New Roman" w:hAnsi="Times New Roman" w:cs="Times New Roman"/>
          <w:bCs/>
          <w:sz w:val="24"/>
          <w:szCs w:val="24"/>
        </w:rPr>
        <w:t xml:space="preserve"> de atividades inclusivas e a execução com os colegas da sala. Após o processo de</w:t>
      </w:r>
      <w:r w:rsidR="008B2675" w:rsidRPr="00A818F2">
        <w:rPr>
          <w:rFonts w:ascii="Times New Roman" w:hAnsi="Times New Roman" w:cs="Times New Roman"/>
          <w:bCs/>
          <w:sz w:val="24"/>
          <w:szCs w:val="24"/>
        </w:rPr>
        <w:t xml:space="preserve"> pesquisa seguido da elaboração de programação recreativa</w:t>
      </w:r>
      <w:r w:rsidR="001D3AA8" w:rsidRPr="00A818F2">
        <w:rPr>
          <w:rFonts w:ascii="Times New Roman" w:hAnsi="Times New Roman" w:cs="Times New Roman"/>
          <w:bCs/>
          <w:sz w:val="24"/>
          <w:szCs w:val="24"/>
        </w:rPr>
        <w:t xml:space="preserve"> e dos ajustes necessários, a cada aula um aluno está responsável por aplicar a sua atividade inclusiva com os demais colegas. Para isso são utilizados os materiais disponíveis no Laboratório de Hospitalidade e Lazer da Instituição</w:t>
      </w:r>
      <w:r w:rsidR="008B2675" w:rsidRPr="00A818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3AA8" w:rsidRPr="00A818F2">
        <w:rPr>
          <w:rFonts w:ascii="Times New Roman" w:hAnsi="Times New Roman" w:cs="Times New Roman"/>
          <w:bCs/>
          <w:sz w:val="24"/>
          <w:szCs w:val="24"/>
        </w:rPr>
        <w:t>A</w:t>
      </w:r>
      <w:r w:rsidR="008B2675" w:rsidRPr="00A818F2">
        <w:rPr>
          <w:rFonts w:ascii="Times New Roman" w:hAnsi="Times New Roman" w:cs="Times New Roman"/>
          <w:bCs/>
          <w:sz w:val="24"/>
          <w:szCs w:val="24"/>
        </w:rPr>
        <w:t>s atividades são executadas</w:t>
      </w:r>
      <w:r w:rsidR="008B2675">
        <w:rPr>
          <w:rFonts w:ascii="Times New Roman" w:hAnsi="Times New Roman" w:cs="Times New Roman"/>
          <w:bCs/>
          <w:sz w:val="24"/>
          <w:szCs w:val="24"/>
        </w:rPr>
        <w:t xml:space="preserve"> no ginásio, no gramado e quando possível dentro da sala de aula. A</w:t>
      </w:r>
      <w:r w:rsidR="001D3AA8">
        <w:rPr>
          <w:rFonts w:ascii="Times New Roman" w:hAnsi="Times New Roman" w:cs="Times New Roman"/>
          <w:bCs/>
          <w:sz w:val="24"/>
          <w:szCs w:val="24"/>
        </w:rPr>
        <w:t xml:space="preserve">o término da atividade o aluno realiza um </w:t>
      </w:r>
      <w:r w:rsidR="001D3AA8">
        <w:rPr>
          <w:rFonts w:ascii="Times New Roman" w:hAnsi="Times New Roman" w:cs="Times New Roman"/>
          <w:bCs/>
          <w:sz w:val="24"/>
          <w:szCs w:val="24"/>
        </w:rPr>
        <w:lastRenderedPageBreak/>
        <w:t>fechamento estabelecendo um link entre a atividade proposta e o público específico para o qual ela foi idealizada</w:t>
      </w:r>
      <w:r w:rsidR="00915194">
        <w:rPr>
          <w:rFonts w:ascii="Times New Roman" w:hAnsi="Times New Roman" w:cs="Times New Roman"/>
          <w:bCs/>
          <w:sz w:val="24"/>
          <w:szCs w:val="24"/>
        </w:rPr>
        <w:t>.</w:t>
      </w:r>
    </w:p>
    <w:p w:rsidR="00915194" w:rsidRDefault="00915194" w:rsidP="000B1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91" w:rsidRDefault="00F60B60" w:rsidP="000B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9C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A059C4">
        <w:rPr>
          <w:rFonts w:ascii="Times New Roman" w:hAnsi="Times New Roman" w:cs="Times New Roman"/>
          <w:b/>
          <w:bCs/>
          <w:sz w:val="24"/>
          <w:szCs w:val="24"/>
        </w:rPr>
        <w:t>esultados</w:t>
      </w:r>
    </w:p>
    <w:p w:rsidR="00A059C4" w:rsidRPr="00953753" w:rsidRDefault="005D7312" w:rsidP="000B1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partir da análise do processo de “</w:t>
      </w:r>
      <w:proofErr w:type="gramStart"/>
      <w:r w:rsidRPr="005D7312">
        <w:rPr>
          <w:rFonts w:ascii="Times New Roman" w:hAnsi="Times New Roman" w:cs="Times New Roman"/>
          <w:bCs/>
          <w:i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pós – atividade”, por meio de uma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autoavaliação</w:t>
      </w:r>
      <w:proofErr w:type="spellEnd"/>
      <w:r w:rsidRPr="005D7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realizada por cada grupo de trabalho, com o objetivo de mensurar o desempenho na execução das atividades e apontar os pontos a serem melhorados, o</w:t>
      </w:r>
      <w:r w:rsidR="001D3AA8" w:rsidRPr="001D3AA8">
        <w:rPr>
          <w:rFonts w:ascii="Times New Roman" w:hAnsi="Times New Roman" w:cs="Times New Roman"/>
          <w:bCs/>
          <w:sz w:val="24"/>
          <w:szCs w:val="24"/>
        </w:rPr>
        <w:t>bserva-se</w:t>
      </w:r>
      <w:r>
        <w:rPr>
          <w:rFonts w:ascii="Times New Roman" w:hAnsi="Times New Roman" w:cs="Times New Roman"/>
          <w:bCs/>
          <w:sz w:val="24"/>
          <w:szCs w:val="24"/>
        </w:rPr>
        <w:t xml:space="preserve"> como principais resultados</w:t>
      </w:r>
      <w:r w:rsidR="001D3AA8" w:rsidRPr="001D3AA8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r w:rsidR="00652666">
        <w:rPr>
          <w:rFonts w:ascii="Times New Roman" w:hAnsi="Times New Roman" w:cs="Times New Roman"/>
          <w:bCs/>
          <w:sz w:val="24"/>
          <w:szCs w:val="24"/>
        </w:rPr>
        <w:t>essas</w:t>
      </w:r>
      <w:r w:rsidR="001D3AA8">
        <w:rPr>
          <w:rFonts w:ascii="Times New Roman" w:hAnsi="Times New Roman" w:cs="Times New Roman"/>
          <w:bCs/>
          <w:sz w:val="24"/>
          <w:szCs w:val="24"/>
        </w:rPr>
        <w:t xml:space="preserve"> práticas </w:t>
      </w:r>
      <w:r w:rsidR="00652666">
        <w:rPr>
          <w:rFonts w:ascii="Times New Roman" w:hAnsi="Times New Roman" w:cs="Times New Roman"/>
          <w:bCs/>
          <w:sz w:val="24"/>
          <w:szCs w:val="24"/>
        </w:rPr>
        <w:t>de atividades de lazer e recreação inclusivas estabelecem uma relação de empatia entre os próprios alunos, considerando que algumas das especificidades dos públicos abordados dizem respeito à realidade de alguns deles, tais como</w:t>
      </w:r>
      <w:r w:rsidR="00953753">
        <w:rPr>
          <w:rFonts w:ascii="Times New Roman" w:hAnsi="Times New Roman" w:cs="Times New Roman"/>
          <w:bCs/>
          <w:sz w:val="24"/>
          <w:szCs w:val="24"/>
        </w:rPr>
        <w:t>, a vivência em um ambiente de vulnerabilidade social, o diagnóstico de</w:t>
      </w:r>
      <w:r w:rsidR="00652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666" w:rsidRP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transtorno</w:t>
      </w:r>
      <w:r w:rsidR="00652666" w:rsidRPr="00652666">
        <w:rPr>
          <w:rFonts w:ascii="Times New Roman" w:hAnsi="Times New Roman" w:cs="Times New Roman"/>
          <w:sz w:val="24"/>
          <w:szCs w:val="24"/>
          <w:shd w:val="clear" w:color="auto" w:fill="FFFFFF"/>
        </w:rPr>
        <w:t> do déficit de atenção com </w:t>
      </w:r>
      <w:r w:rsidR="00652666" w:rsidRP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hiperatividade</w:t>
      </w:r>
      <w:r w:rsid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depressão e deficiências sensoriais. Além disso, a partir desses exercícios alguns mitos relacionados </w:t>
      </w:r>
      <w:r w:rsidR="00953753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às</w:t>
      </w:r>
      <w:r w:rsidR="0065266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pessoas com deficiências ou com aquelas que sofrem com doenças mentais são esclarecidos contribuindo assim para desestimular o preconceito.</w:t>
      </w:r>
    </w:p>
    <w:p w:rsidR="00B5705B" w:rsidRPr="00A059C4" w:rsidRDefault="00B5705B" w:rsidP="000B1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91" w:rsidRDefault="000B1367" w:rsidP="000B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:rsidR="007D3840" w:rsidRDefault="00F3771F" w:rsidP="000B1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71F">
        <w:rPr>
          <w:rFonts w:ascii="Times New Roman" w:hAnsi="Times New Roman" w:cs="Times New Roman"/>
          <w:bCs/>
          <w:sz w:val="24"/>
          <w:szCs w:val="24"/>
        </w:rPr>
        <w:t>Conclui-</w:t>
      </w:r>
      <w:r>
        <w:rPr>
          <w:rFonts w:ascii="Times New Roman" w:hAnsi="Times New Roman" w:cs="Times New Roman"/>
          <w:bCs/>
          <w:sz w:val="24"/>
          <w:szCs w:val="24"/>
        </w:rPr>
        <w:t xml:space="preserve">se que a abordagem do lazer atrelado </w:t>
      </w:r>
      <w:r w:rsidR="00335C7E">
        <w:rPr>
          <w:rFonts w:ascii="Times New Roman" w:hAnsi="Times New Roman" w:cs="Times New Roman"/>
          <w:bCs/>
          <w:sz w:val="24"/>
          <w:szCs w:val="24"/>
        </w:rPr>
        <w:t>à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questão da</w:t>
      </w:r>
      <w:r w:rsidRPr="00F3771F">
        <w:rPr>
          <w:rFonts w:ascii="Times New Roman" w:hAnsi="Times New Roman" w:cs="Times New Roman"/>
          <w:bCs/>
          <w:sz w:val="24"/>
          <w:szCs w:val="24"/>
        </w:rPr>
        <w:t xml:space="preserve"> inclusão em sala de aula</w:t>
      </w:r>
      <w:r w:rsidR="00335C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C7E">
        <w:rPr>
          <w:rFonts w:ascii="Times New Roman" w:hAnsi="Times New Roman" w:cs="Times New Roman"/>
          <w:bCs/>
          <w:sz w:val="24"/>
          <w:szCs w:val="24"/>
        </w:rPr>
        <w:t>além de agregar conteúdo</w:t>
      </w:r>
      <w:r w:rsidR="007D3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C7E">
        <w:rPr>
          <w:rFonts w:ascii="Times New Roman" w:hAnsi="Times New Roman" w:cs="Times New Roman"/>
          <w:bCs/>
          <w:sz w:val="24"/>
          <w:szCs w:val="24"/>
        </w:rPr>
        <w:t>para a formação profissional dos alunos,</w:t>
      </w:r>
      <w:r w:rsidR="007D3840">
        <w:rPr>
          <w:rFonts w:ascii="Times New Roman" w:hAnsi="Times New Roman" w:cs="Times New Roman"/>
          <w:bCs/>
          <w:sz w:val="24"/>
          <w:szCs w:val="24"/>
        </w:rPr>
        <w:t xml:space="preserve"> possibilita também formar cidadãos com um olhar e uma percepção mais humanizada com relação ao outro. </w:t>
      </w:r>
    </w:p>
    <w:p w:rsidR="007D3840" w:rsidRDefault="007D3840" w:rsidP="000B1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91" w:rsidRDefault="00396991" w:rsidP="000B1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C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24D1C" w:rsidRDefault="00A24D1C" w:rsidP="000B1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D1C" w:rsidRPr="00E256B8" w:rsidRDefault="00A24D1C" w:rsidP="00A24D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6B8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256B8">
        <w:rPr>
          <w:rFonts w:ascii="Times New Roman" w:hAnsi="Times New Roman" w:cs="Times New Roman"/>
          <w:b/>
          <w:sz w:val="24"/>
          <w:szCs w:val="24"/>
        </w:rPr>
        <w:t>Constituição (1988).</w:t>
      </w:r>
      <w:r w:rsidRPr="00E256B8">
        <w:rPr>
          <w:rFonts w:ascii="Times New Roman" w:hAnsi="Times New Roman" w:cs="Times New Roman"/>
          <w:sz w:val="24"/>
          <w:szCs w:val="24"/>
        </w:rPr>
        <w:t xml:space="preserve"> Constituição da República Federativa do Brasil: promulgada em </w:t>
      </w:r>
      <w:proofErr w:type="gramStart"/>
      <w:r w:rsidRPr="00E256B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256B8">
        <w:rPr>
          <w:rFonts w:ascii="Times New Roman" w:hAnsi="Times New Roman" w:cs="Times New Roman"/>
          <w:sz w:val="24"/>
          <w:szCs w:val="24"/>
        </w:rPr>
        <w:t xml:space="preserve"> de outubro de 1988, Brasília: Senado Federal, Coordenação de Edições Técnicas, 2016.</w:t>
      </w:r>
      <w:r w:rsidRPr="00E2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03B4" w:rsidRPr="00E256B8" w:rsidRDefault="00A24D1C" w:rsidP="00A24D1C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BRASIL. </w:t>
      </w:r>
      <w:r w:rsidRPr="00E256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Lei Brasileira de Inclusão da Pessoa com Deficiência</w:t>
      </w:r>
      <w:r w:rsidRPr="00E2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Lei n° 13.146, de </w:t>
      </w:r>
      <w:proofErr w:type="gramStart"/>
      <w:r w:rsidRPr="00E256B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Pr="00E2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jul. de 2015. Disponível em: &lt;</w:t>
      </w:r>
      <w:hyperlink r:id="rId9" w:history="1">
        <w:r w:rsidR="00247ECC" w:rsidRPr="00E256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http://www.planalto.gov.br/CCIVIL_03/_Ato2015-2018/2015/Lei/L13146.htm</w:t>
        </w:r>
      </w:hyperlink>
      <w:r w:rsidR="00247ECC" w:rsidRPr="00E256B8">
        <w:rPr>
          <w:rFonts w:ascii="Times New Roman" w:hAnsi="Times New Roman" w:cs="Times New Roman"/>
          <w:sz w:val="24"/>
          <w:szCs w:val="24"/>
        </w:rPr>
        <w:t xml:space="preserve"> </w:t>
      </w:r>
      <w:r w:rsidRPr="00E256B8">
        <w:rPr>
          <w:rFonts w:ascii="Times New Roman" w:hAnsi="Times New Roman" w:cs="Times New Roman"/>
          <w:sz w:val="24"/>
          <w:szCs w:val="24"/>
        </w:rPr>
        <w:t>&gt;. Acesso em: 12 de ago. de 2019.</w:t>
      </w:r>
    </w:p>
    <w:p w:rsidR="00374C48" w:rsidRPr="00A818F2" w:rsidRDefault="00374C48" w:rsidP="00A24D1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F2">
        <w:rPr>
          <w:rFonts w:ascii="Times New Roman" w:hAnsi="Times New Roman" w:cs="Times New Roman"/>
          <w:sz w:val="24"/>
          <w:szCs w:val="24"/>
        </w:rPr>
        <w:t xml:space="preserve">DUMAZEDIER, J. </w:t>
      </w:r>
      <w:r w:rsidRPr="00A818F2">
        <w:rPr>
          <w:rFonts w:ascii="Times New Roman" w:hAnsi="Times New Roman" w:cs="Times New Roman"/>
          <w:b/>
          <w:sz w:val="24"/>
          <w:szCs w:val="24"/>
        </w:rPr>
        <w:t>Lazer e cultura popular</w:t>
      </w:r>
      <w:r w:rsidRPr="00A818F2">
        <w:rPr>
          <w:rFonts w:ascii="Times New Roman" w:hAnsi="Times New Roman" w:cs="Times New Roman"/>
          <w:sz w:val="24"/>
          <w:szCs w:val="24"/>
        </w:rPr>
        <w:t>. São Paulo: Perspectiva, 1973.</w:t>
      </w:r>
    </w:p>
    <w:p w:rsidR="00A818F2" w:rsidRDefault="00A818F2" w:rsidP="00A24D1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F2">
        <w:rPr>
          <w:rFonts w:ascii="Times New Roman" w:hAnsi="Times New Roman" w:cs="Times New Roman"/>
          <w:sz w:val="24"/>
          <w:szCs w:val="24"/>
        </w:rPr>
        <w:t>MARCELLINO, N. C. (org.)</w:t>
      </w:r>
      <w:r w:rsidR="00847CCE">
        <w:rPr>
          <w:rFonts w:ascii="Times New Roman" w:hAnsi="Times New Roman" w:cs="Times New Roman"/>
          <w:sz w:val="24"/>
          <w:szCs w:val="24"/>
        </w:rPr>
        <w:t xml:space="preserve">. </w:t>
      </w:r>
      <w:r w:rsidRPr="00A818F2">
        <w:rPr>
          <w:rFonts w:ascii="Times New Roman" w:hAnsi="Times New Roman" w:cs="Times New Roman"/>
          <w:b/>
          <w:sz w:val="24"/>
          <w:szCs w:val="24"/>
        </w:rPr>
        <w:t xml:space="preserve">Lazer: </w:t>
      </w:r>
      <w:r w:rsidRPr="009D57B9">
        <w:rPr>
          <w:rFonts w:ascii="Times New Roman" w:hAnsi="Times New Roman" w:cs="Times New Roman"/>
          <w:sz w:val="24"/>
          <w:szCs w:val="24"/>
        </w:rPr>
        <w:t>formação e atuação profissional.</w:t>
      </w:r>
      <w:r w:rsidRPr="00A818F2">
        <w:rPr>
          <w:rFonts w:ascii="Times New Roman" w:hAnsi="Times New Roman" w:cs="Times New Roman"/>
          <w:sz w:val="24"/>
          <w:szCs w:val="24"/>
        </w:rPr>
        <w:t xml:space="preserve"> Campinas, SP: Papirus, </w:t>
      </w:r>
      <w:proofErr w:type="gramStart"/>
      <w:r w:rsidRPr="00A818F2">
        <w:rPr>
          <w:rFonts w:ascii="Times New Roman" w:hAnsi="Times New Roman" w:cs="Times New Roman"/>
          <w:sz w:val="24"/>
          <w:szCs w:val="24"/>
        </w:rPr>
        <w:t>2013</w:t>
      </w:r>
      <w:r w:rsidR="009D57B9">
        <w:rPr>
          <w:rFonts w:ascii="Times New Roman" w:hAnsi="Times New Roman" w:cs="Times New Roman"/>
          <w:sz w:val="24"/>
          <w:szCs w:val="24"/>
        </w:rPr>
        <w:t>a</w:t>
      </w:r>
      <w:r w:rsidRPr="00A818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7B9" w:rsidRDefault="009D57B9" w:rsidP="009D57B9">
      <w:pPr>
        <w:jc w:val="both"/>
        <w:rPr>
          <w:rFonts w:ascii="Times New Roman" w:hAnsi="Times New Roman" w:cs="Times New Roman"/>
          <w:sz w:val="24"/>
          <w:szCs w:val="24"/>
        </w:rPr>
      </w:pPr>
      <w:r w:rsidRPr="00A818F2">
        <w:rPr>
          <w:rFonts w:ascii="Times New Roman" w:hAnsi="Times New Roman" w:cs="Times New Roman"/>
          <w:sz w:val="24"/>
          <w:szCs w:val="24"/>
        </w:rPr>
        <w:t>MARCELLINO, N. C. (org.)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57B9">
        <w:rPr>
          <w:rFonts w:ascii="Times New Roman" w:hAnsi="Times New Roman" w:cs="Times New Roman"/>
          <w:b/>
          <w:sz w:val="24"/>
          <w:szCs w:val="24"/>
        </w:rPr>
        <w:t>Lazer e recreação</w:t>
      </w:r>
      <w:r>
        <w:rPr>
          <w:rFonts w:ascii="Times New Roman" w:hAnsi="Times New Roman" w:cs="Times New Roman"/>
          <w:sz w:val="24"/>
          <w:szCs w:val="24"/>
        </w:rPr>
        <w:t xml:space="preserve">: Repertório de atividades por ambientes. </w:t>
      </w:r>
      <w:r w:rsidRPr="00A818F2">
        <w:rPr>
          <w:rFonts w:ascii="Times New Roman" w:hAnsi="Times New Roman" w:cs="Times New Roman"/>
          <w:sz w:val="24"/>
          <w:szCs w:val="24"/>
        </w:rPr>
        <w:t>Campinas, SP: Papirus, 2013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818F2">
        <w:rPr>
          <w:rFonts w:ascii="Times New Roman" w:hAnsi="Times New Roman" w:cs="Times New Roman"/>
          <w:sz w:val="24"/>
          <w:szCs w:val="24"/>
        </w:rPr>
        <w:t>.</w:t>
      </w:r>
    </w:p>
    <w:p w:rsidR="00F87584" w:rsidRPr="00A818F2" w:rsidRDefault="00F87584" w:rsidP="00A24D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 A., ALVES Jr., E. D. </w:t>
      </w:r>
      <w:r w:rsidRPr="00F87584">
        <w:rPr>
          <w:rFonts w:ascii="Times New Roman" w:hAnsi="Times New Roman" w:cs="Times New Roman"/>
          <w:b/>
          <w:sz w:val="24"/>
          <w:szCs w:val="24"/>
        </w:rPr>
        <w:t>Introdução ao lazer</w:t>
      </w:r>
      <w:r>
        <w:rPr>
          <w:rFonts w:ascii="Times New Roman" w:hAnsi="Times New Roman" w:cs="Times New Roman"/>
          <w:sz w:val="24"/>
          <w:szCs w:val="24"/>
        </w:rPr>
        <w:t>. Barueri, SP: Manole, 2012.</w:t>
      </w:r>
    </w:p>
    <w:p w:rsidR="00A818F2" w:rsidRDefault="00A818F2" w:rsidP="00A24D1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F2">
        <w:rPr>
          <w:rFonts w:ascii="Times New Roman" w:hAnsi="Times New Roman" w:cs="Times New Roman"/>
          <w:sz w:val="24"/>
          <w:szCs w:val="24"/>
        </w:rPr>
        <w:t>SILVA, B. S. (Org.)</w:t>
      </w:r>
      <w:r w:rsidR="00847CCE">
        <w:rPr>
          <w:rFonts w:ascii="Times New Roman" w:hAnsi="Times New Roman" w:cs="Times New Roman"/>
          <w:sz w:val="24"/>
          <w:szCs w:val="24"/>
        </w:rPr>
        <w:t xml:space="preserve">. </w:t>
      </w:r>
      <w:r w:rsidRPr="00847CCE">
        <w:rPr>
          <w:rFonts w:ascii="Times New Roman" w:hAnsi="Times New Roman" w:cs="Times New Roman"/>
          <w:b/>
          <w:sz w:val="24"/>
          <w:szCs w:val="24"/>
        </w:rPr>
        <w:t>Metodologias Ativas. Inovações na prática pedagógica: formação continuada de professores p</w:t>
      </w:r>
      <w:r w:rsidR="00847CCE">
        <w:rPr>
          <w:rFonts w:ascii="Times New Roman" w:hAnsi="Times New Roman" w:cs="Times New Roman"/>
          <w:b/>
          <w:sz w:val="24"/>
          <w:szCs w:val="24"/>
        </w:rPr>
        <w:t>ara competências de ensino no sé</w:t>
      </w:r>
      <w:r w:rsidRPr="00847CCE">
        <w:rPr>
          <w:rFonts w:ascii="Times New Roman" w:hAnsi="Times New Roman" w:cs="Times New Roman"/>
          <w:b/>
          <w:sz w:val="24"/>
          <w:szCs w:val="24"/>
        </w:rPr>
        <w:t>culo XXI</w:t>
      </w:r>
      <w:r w:rsidRPr="00A818F2">
        <w:rPr>
          <w:rFonts w:ascii="Times New Roman" w:hAnsi="Times New Roman" w:cs="Times New Roman"/>
          <w:sz w:val="24"/>
          <w:szCs w:val="24"/>
        </w:rPr>
        <w:t xml:space="preserve">. </w:t>
      </w:r>
      <w:r w:rsidR="00847CCE" w:rsidRPr="00A818F2">
        <w:rPr>
          <w:rFonts w:ascii="Times New Roman" w:hAnsi="Times New Roman" w:cs="Times New Roman"/>
          <w:sz w:val="24"/>
          <w:szCs w:val="24"/>
        </w:rPr>
        <w:t>Crescer em rede</w:t>
      </w:r>
      <w:r w:rsidR="00847CCE">
        <w:rPr>
          <w:rFonts w:ascii="Times New Roman" w:hAnsi="Times New Roman" w:cs="Times New Roman"/>
          <w:sz w:val="24"/>
          <w:szCs w:val="24"/>
        </w:rPr>
        <w:t xml:space="preserve">, </w:t>
      </w:r>
      <w:r w:rsidRPr="00A818F2">
        <w:rPr>
          <w:rFonts w:ascii="Times New Roman" w:hAnsi="Times New Roman" w:cs="Times New Roman"/>
          <w:sz w:val="24"/>
          <w:szCs w:val="24"/>
        </w:rPr>
        <w:t>São Paulo, 2018</w:t>
      </w:r>
      <w:r w:rsidR="00847CCE">
        <w:rPr>
          <w:rFonts w:ascii="Times New Roman" w:hAnsi="Times New Roman" w:cs="Times New Roman"/>
          <w:sz w:val="24"/>
          <w:szCs w:val="24"/>
        </w:rPr>
        <w:t>.</w:t>
      </w:r>
    </w:p>
    <w:p w:rsidR="009D57B9" w:rsidRPr="00A818F2" w:rsidRDefault="009D57B9" w:rsidP="00A2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TOKUDOME, M. (Org.). </w:t>
      </w:r>
      <w:r w:rsidRPr="009D57B9">
        <w:rPr>
          <w:rFonts w:ascii="Times New Roman" w:hAnsi="Times New Roman" w:cs="Times New Roman"/>
          <w:b/>
          <w:sz w:val="24"/>
          <w:szCs w:val="24"/>
        </w:rPr>
        <w:t>Jogos e dinâmicas de grupo – Pessoa com deficiência</w:t>
      </w:r>
      <w:r>
        <w:rPr>
          <w:rFonts w:ascii="Times New Roman" w:hAnsi="Times New Roman" w:cs="Times New Roman"/>
          <w:sz w:val="24"/>
          <w:szCs w:val="24"/>
        </w:rPr>
        <w:t>. União dos Escoteiros do Brasil. Curitiba, s.d.</w:t>
      </w:r>
    </w:p>
    <w:sectPr w:rsidR="009D57B9" w:rsidRPr="00A818F2" w:rsidSect="00E403B4">
      <w:headerReference w:type="default" r:id="rId10"/>
      <w:footerReference w:type="default" r:id="rId11"/>
      <w:headerReference w:type="first" r:id="rId12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EC" w:rsidRDefault="00FD26EC" w:rsidP="00E60FC9">
      <w:pPr>
        <w:spacing w:after="0" w:line="240" w:lineRule="auto"/>
      </w:pPr>
      <w:r>
        <w:separator/>
      </w:r>
    </w:p>
  </w:endnote>
  <w:endnote w:type="continuationSeparator" w:id="0">
    <w:p w:rsidR="00FD26EC" w:rsidRDefault="00FD26EC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25">
          <w:rPr>
            <w:noProof/>
          </w:rPr>
          <w:t>2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EC" w:rsidRDefault="00FD26EC" w:rsidP="00E60FC9">
      <w:pPr>
        <w:spacing w:after="0" w:line="240" w:lineRule="auto"/>
      </w:pPr>
      <w:r>
        <w:separator/>
      </w:r>
    </w:p>
  </w:footnote>
  <w:footnote w:type="continuationSeparator" w:id="0">
    <w:p w:rsidR="00FD26EC" w:rsidRDefault="00FD26EC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1"/>
    <w:rsid w:val="00001BD7"/>
    <w:rsid w:val="000023DF"/>
    <w:rsid w:val="0000642A"/>
    <w:rsid w:val="000825B9"/>
    <w:rsid w:val="000902DD"/>
    <w:rsid w:val="000B1367"/>
    <w:rsid w:val="000F3EC2"/>
    <w:rsid w:val="001056BF"/>
    <w:rsid w:val="00120B18"/>
    <w:rsid w:val="00127A91"/>
    <w:rsid w:val="00186FBB"/>
    <w:rsid w:val="001B750A"/>
    <w:rsid w:val="001D3AA8"/>
    <w:rsid w:val="001D4B88"/>
    <w:rsid w:val="001E51C8"/>
    <w:rsid w:val="001F1F81"/>
    <w:rsid w:val="00235AD6"/>
    <w:rsid w:val="0023641B"/>
    <w:rsid w:val="00247ECC"/>
    <w:rsid w:val="00262315"/>
    <w:rsid w:val="00282D0B"/>
    <w:rsid w:val="00287D15"/>
    <w:rsid w:val="002A568C"/>
    <w:rsid w:val="002E2300"/>
    <w:rsid w:val="00324AC1"/>
    <w:rsid w:val="00327675"/>
    <w:rsid w:val="00335C7E"/>
    <w:rsid w:val="00374C48"/>
    <w:rsid w:val="00396991"/>
    <w:rsid w:val="003B30F9"/>
    <w:rsid w:val="003B4041"/>
    <w:rsid w:val="003B7E95"/>
    <w:rsid w:val="003C173A"/>
    <w:rsid w:val="003D6AA2"/>
    <w:rsid w:val="003E4E15"/>
    <w:rsid w:val="004330DB"/>
    <w:rsid w:val="00443E24"/>
    <w:rsid w:val="00447CFA"/>
    <w:rsid w:val="00464C06"/>
    <w:rsid w:val="004C2291"/>
    <w:rsid w:val="004E4F5E"/>
    <w:rsid w:val="00503F6A"/>
    <w:rsid w:val="005100A0"/>
    <w:rsid w:val="00532081"/>
    <w:rsid w:val="005521DE"/>
    <w:rsid w:val="005A5EAE"/>
    <w:rsid w:val="005C7E1B"/>
    <w:rsid w:val="005D7312"/>
    <w:rsid w:val="006147DA"/>
    <w:rsid w:val="00641284"/>
    <w:rsid w:val="006428A1"/>
    <w:rsid w:val="006505E5"/>
    <w:rsid w:val="00652666"/>
    <w:rsid w:val="006570C2"/>
    <w:rsid w:val="00660ADF"/>
    <w:rsid w:val="0066720F"/>
    <w:rsid w:val="006703D2"/>
    <w:rsid w:val="00670E0F"/>
    <w:rsid w:val="00671B05"/>
    <w:rsid w:val="00682410"/>
    <w:rsid w:val="00695DB6"/>
    <w:rsid w:val="006970AA"/>
    <w:rsid w:val="006A1C87"/>
    <w:rsid w:val="006C2B4F"/>
    <w:rsid w:val="006C566C"/>
    <w:rsid w:val="006F4633"/>
    <w:rsid w:val="007465D9"/>
    <w:rsid w:val="00751FF2"/>
    <w:rsid w:val="007B085C"/>
    <w:rsid w:val="007D3840"/>
    <w:rsid w:val="00805FF5"/>
    <w:rsid w:val="0083300F"/>
    <w:rsid w:val="00847CCE"/>
    <w:rsid w:val="008713C0"/>
    <w:rsid w:val="00871FEE"/>
    <w:rsid w:val="008A5DD1"/>
    <w:rsid w:val="008B2675"/>
    <w:rsid w:val="008E7A92"/>
    <w:rsid w:val="00915194"/>
    <w:rsid w:val="009243D6"/>
    <w:rsid w:val="009509D2"/>
    <w:rsid w:val="00953753"/>
    <w:rsid w:val="00954866"/>
    <w:rsid w:val="00993891"/>
    <w:rsid w:val="009D57B9"/>
    <w:rsid w:val="009F119D"/>
    <w:rsid w:val="009F3F93"/>
    <w:rsid w:val="00A059C4"/>
    <w:rsid w:val="00A24D1C"/>
    <w:rsid w:val="00A312CF"/>
    <w:rsid w:val="00A40F8F"/>
    <w:rsid w:val="00A43D0A"/>
    <w:rsid w:val="00A43F07"/>
    <w:rsid w:val="00A46819"/>
    <w:rsid w:val="00A76BF8"/>
    <w:rsid w:val="00A818F2"/>
    <w:rsid w:val="00AA437B"/>
    <w:rsid w:val="00AF0F65"/>
    <w:rsid w:val="00B061EB"/>
    <w:rsid w:val="00B1567F"/>
    <w:rsid w:val="00B5705B"/>
    <w:rsid w:val="00B700EF"/>
    <w:rsid w:val="00B9417B"/>
    <w:rsid w:val="00BA3215"/>
    <w:rsid w:val="00BC1282"/>
    <w:rsid w:val="00BD7925"/>
    <w:rsid w:val="00BE5444"/>
    <w:rsid w:val="00C0231F"/>
    <w:rsid w:val="00C215D4"/>
    <w:rsid w:val="00C56087"/>
    <w:rsid w:val="00C659A8"/>
    <w:rsid w:val="00C66116"/>
    <w:rsid w:val="00C72F3A"/>
    <w:rsid w:val="00CB391D"/>
    <w:rsid w:val="00CB4ABB"/>
    <w:rsid w:val="00CC5949"/>
    <w:rsid w:val="00CD6C6E"/>
    <w:rsid w:val="00CE3FA8"/>
    <w:rsid w:val="00D07B84"/>
    <w:rsid w:val="00D26697"/>
    <w:rsid w:val="00D52C66"/>
    <w:rsid w:val="00D94709"/>
    <w:rsid w:val="00D974B7"/>
    <w:rsid w:val="00DC1C2D"/>
    <w:rsid w:val="00DE5EB8"/>
    <w:rsid w:val="00DE7F98"/>
    <w:rsid w:val="00DF5144"/>
    <w:rsid w:val="00E16494"/>
    <w:rsid w:val="00E256B8"/>
    <w:rsid w:val="00E365BD"/>
    <w:rsid w:val="00E403B4"/>
    <w:rsid w:val="00E417B5"/>
    <w:rsid w:val="00E60FC9"/>
    <w:rsid w:val="00ED607B"/>
    <w:rsid w:val="00F07DA9"/>
    <w:rsid w:val="00F3771F"/>
    <w:rsid w:val="00F50863"/>
    <w:rsid w:val="00F60B60"/>
    <w:rsid w:val="00F87584"/>
    <w:rsid w:val="00F957EF"/>
    <w:rsid w:val="00FA48C8"/>
    <w:rsid w:val="00FB520F"/>
    <w:rsid w:val="00FC137A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526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52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5-2018/2015/Lei/L13146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C29C-541F-4421-99D1-609B3A9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MELLO FIGUEROA</dc:creator>
  <cp:lastModifiedBy>Raquel</cp:lastModifiedBy>
  <cp:revision>7</cp:revision>
  <cp:lastPrinted>2019-10-02T13:50:00Z</cp:lastPrinted>
  <dcterms:created xsi:type="dcterms:W3CDTF">2019-10-01T23:18:00Z</dcterms:created>
  <dcterms:modified xsi:type="dcterms:W3CDTF">2019-10-02T13:50:00Z</dcterms:modified>
</cp:coreProperties>
</file>