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69" w:rsidRPr="00E67169" w:rsidRDefault="00E67169" w:rsidP="00E67169">
      <w:pPr>
        <w:spacing w:after="0" w:line="240" w:lineRule="auto"/>
        <w:jc w:val="center"/>
        <w:rPr>
          <w:rFonts w:ascii="Times New Roman" w:hAnsi="Times New Roman" w:cs="Times New Roman"/>
          <w:b/>
          <w:caps/>
          <w:sz w:val="24"/>
          <w:szCs w:val="24"/>
        </w:rPr>
      </w:pPr>
      <w:r w:rsidRPr="00E67169">
        <w:rPr>
          <w:rFonts w:ascii="Times New Roman" w:hAnsi="Times New Roman" w:cs="Times New Roman"/>
          <w:b/>
          <w:caps/>
          <w:sz w:val="24"/>
          <w:szCs w:val="24"/>
        </w:rPr>
        <w:t>“UM LUGAR PARA FAZER AMIGOS”:</w:t>
      </w:r>
    </w:p>
    <w:p w:rsidR="00E67169" w:rsidRDefault="00E67169" w:rsidP="00E67169">
      <w:pPr>
        <w:spacing w:after="0" w:line="240" w:lineRule="auto"/>
        <w:jc w:val="center"/>
        <w:rPr>
          <w:rFonts w:cs="Times New Roman"/>
          <w:b/>
          <w:szCs w:val="24"/>
        </w:rPr>
      </w:pPr>
      <w:r w:rsidRPr="00E67169">
        <w:rPr>
          <w:rFonts w:ascii="Times New Roman" w:hAnsi="Times New Roman" w:cs="Times New Roman"/>
          <w:b/>
          <w:caps/>
          <w:sz w:val="24"/>
          <w:szCs w:val="24"/>
        </w:rPr>
        <w:t xml:space="preserve">Relações de associativismo e vivências de lazer </w:t>
      </w:r>
    </w:p>
    <w:p w:rsidR="00396991" w:rsidRPr="00DC1C2D" w:rsidRDefault="00396991" w:rsidP="00396991">
      <w:pPr>
        <w:spacing w:after="0" w:line="240" w:lineRule="auto"/>
        <w:jc w:val="center"/>
        <w:rPr>
          <w:rStyle w:val="apple-converted-space"/>
          <w:rFonts w:ascii="Times New Roman" w:hAnsi="Times New Roman" w:cs="Times New Roman"/>
          <w:b/>
          <w:color w:val="000000"/>
          <w:sz w:val="24"/>
          <w:szCs w:val="24"/>
          <w:bdr w:val="none" w:sz="0" w:space="0" w:color="auto" w:frame="1"/>
        </w:rPr>
      </w:pPr>
    </w:p>
    <w:p w:rsidR="00396991" w:rsidRPr="00186FBB" w:rsidRDefault="00396991" w:rsidP="00396991">
      <w:pPr>
        <w:pStyle w:val="Clusula"/>
        <w:ind w:left="0" w:right="0" w:firstLine="0"/>
        <w:jc w:val="center"/>
        <w:rPr>
          <w:rFonts w:ascii="Times New Roman" w:hAnsi="Times New Roman"/>
          <w:szCs w:val="24"/>
        </w:rPr>
      </w:pPr>
    </w:p>
    <w:p w:rsidR="00396991" w:rsidRDefault="00396991" w:rsidP="00B5705B">
      <w:pPr>
        <w:pStyle w:val="Clusula"/>
        <w:ind w:left="0" w:right="0" w:firstLine="0"/>
        <w:rPr>
          <w:rFonts w:ascii="Times New Roman" w:hAnsi="Times New Roman"/>
          <w:i/>
          <w:szCs w:val="24"/>
        </w:rPr>
      </w:pPr>
      <w:bookmarkStart w:id="0" w:name="_GoBack"/>
      <w:bookmarkEnd w:id="0"/>
    </w:p>
    <w:p w:rsidR="00396991" w:rsidRPr="00DF5144" w:rsidRDefault="00396991" w:rsidP="00B5705B">
      <w:pPr>
        <w:pStyle w:val="Clusula"/>
        <w:ind w:left="0" w:right="0" w:firstLine="0"/>
        <w:rPr>
          <w:rFonts w:ascii="Times New Roman" w:hAnsi="Times New Roman"/>
          <w:i/>
          <w:szCs w:val="24"/>
        </w:rPr>
      </w:pPr>
      <w:r>
        <w:rPr>
          <w:rFonts w:ascii="Times New Roman" w:hAnsi="Times New Roman"/>
        </w:rPr>
        <w:t xml:space="preserve">Eixo </w:t>
      </w:r>
      <w:r w:rsidRPr="008F494F">
        <w:rPr>
          <w:rFonts w:ascii="Times New Roman" w:hAnsi="Times New Roman"/>
          <w:szCs w:val="24"/>
        </w:rPr>
        <w:t>temático:</w:t>
      </w:r>
      <w:r w:rsidR="008F494F" w:rsidRPr="008F494F">
        <w:rPr>
          <w:rFonts w:ascii="Times New Roman" w:hAnsi="Times New Roman"/>
          <w:szCs w:val="24"/>
        </w:rPr>
        <w:t xml:space="preserve"> </w:t>
      </w:r>
      <w:r w:rsidR="008F494F" w:rsidRPr="008F494F">
        <w:rPr>
          <w:rFonts w:ascii="Times New Roman" w:hAnsi="Times New Roman"/>
          <w:color w:val="111111"/>
          <w:szCs w:val="24"/>
          <w:shd w:val="clear" w:color="auto" w:fill="FFFFFF"/>
        </w:rPr>
        <w:t>6. Lazer, esportes e saúde</w:t>
      </w:r>
      <w:r w:rsidR="008F494F" w:rsidRPr="008F494F">
        <w:rPr>
          <w:rFonts w:ascii="Times New Roman" w:hAnsi="Times New Roman"/>
          <w:szCs w:val="24"/>
        </w:rPr>
        <w:t xml:space="preserve"> </w:t>
      </w:r>
    </w:p>
    <w:p w:rsidR="00396991" w:rsidRPr="00DF5144" w:rsidRDefault="00396991" w:rsidP="00B5705B">
      <w:pPr>
        <w:pStyle w:val="Clusula"/>
        <w:ind w:left="0" w:firstLine="0"/>
        <w:jc w:val="left"/>
        <w:rPr>
          <w:rFonts w:ascii="Times New Roman" w:hAnsi="Times New Roman"/>
          <w:szCs w:val="24"/>
        </w:rPr>
      </w:pPr>
      <w:r>
        <w:rPr>
          <w:rFonts w:ascii="Times New Roman" w:hAnsi="Times New Roman"/>
          <w:szCs w:val="24"/>
        </w:rPr>
        <w:t>Classificação:</w:t>
      </w:r>
      <w:r w:rsidR="008F494F">
        <w:rPr>
          <w:rFonts w:ascii="Times New Roman" w:hAnsi="Times New Roman"/>
          <w:szCs w:val="24"/>
        </w:rPr>
        <w:t xml:space="preserve"> Pesquisa Científica</w:t>
      </w:r>
    </w:p>
    <w:p w:rsidR="00396991" w:rsidRDefault="00396991" w:rsidP="00B5705B">
      <w:pPr>
        <w:pStyle w:val="Default"/>
      </w:pPr>
    </w:p>
    <w:p w:rsidR="00E67169" w:rsidRPr="00186FBB" w:rsidRDefault="00E67169" w:rsidP="00B5705B">
      <w:pPr>
        <w:pStyle w:val="Default"/>
      </w:pPr>
    </w:p>
    <w:p w:rsidR="00E67169" w:rsidRPr="00E67169" w:rsidRDefault="00BB1744" w:rsidP="004B6E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E67169">
        <w:rPr>
          <w:rFonts w:ascii="Times New Roman" w:hAnsi="Times New Roman" w:cs="Times New Roman"/>
          <w:sz w:val="24"/>
          <w:szCs w:val="24"/>
        </w:rPr>
        <w:t>Associação dos Profissionais em Telecomunicações e Tecnologia da Informação (ASTTI)</w:t>
      </w:r>
      <w:r>
        <w:rPr>
          <w:rFonts w:ascii="Times New Roman" w:hAnsi="Times New Roman" w:cs="Times New Roman"/>
          <w:sz w:val="24"/>
          <w:szCs w:val="24"/>
        </w:rPr>
        <w:t xml:space="preserve"> se caracteriza como um clube recreativo</w:t>
      </w:r>
      <w:r w:rsidR="00E8278C">
        <w:rPr>
          <w:rFonts w:ascii="Times New Roman" w:hAnsi="Times New Roman" w:cs="Times New Roman"/>
          <w:sz w:val="24"/>
          <w:szCs w:val="24"/>
        </w:rPr>
        <w:t xml:space="preserve"> localizado na cidade de Porto Alegre</w:t>
      </w:r>
      <w:r>
        <w:rPr>
          <w:rFonts w:ascii="Times New Roman" w:hAnsi="Times New Roman" w:cs="Times New Roman"/>
          <w:sz w:val="24"/>
          <w:szCs w:val="24"/>
        </w:rPr>
        <w:t xml:space="preserve">. </w:t>
      </w:r>
      <w:r w:rsidR="00112896">
        <w:rPr>
          <w:rFonts w:ascii="Times New Roman" w:hAnsi="Times New Roman" w:cs="Times New Roman"/>
          <w:sz w:val="24"/>
          <w:szCs w:val="24"/>
        </w:rPr>
        <w:t>A</w:t>
      </w:r>
      <w:r w:rsidRPr="00E67169">
        <w:rPr>
          <w:rFonts w:ascii="Times New Roman" w:hAnsi="Times New Roman" w:cs="Times New Roman"/>
          <w:sz w:val="24"/>
          <w:szCs w:val="24"/>
        </w:rPr>
        <w:t xml:space="preserve"> proximidade com </w:t>
      </w:r>
      <w:r>
        <w:rPr>
          <w:rFonts w:ascii="Times New Roman" w:hAnsi="Times New Roman" w:cs="Times New Roman"/>
          <w:sz w:val="24"/>
          <w:szCs w:val="24"/>
        </w:rPr>
        <w:t>ess</w:t>
      </w:r>
      <w:r w:rsidRPr="00E67169">
        <w:rPr>
          <w:rFonts w:ascii="Times New Roman" w:hAnsi="Times New Roman" w:cs="Times New Roman"/>
          <w:sz w:val="24"/>
          <w:szCs w:val="24"/>
        </w:rPr>
        <w:t xml:space="preserve">a entidade </w:t>
      </w:r>
      <w:r>
        <w:rPr>
          <w:rFonts w:ascii="Times New Roman" w:hAnsi="Times New Roman" w:cs="Times New Roman"/>
          <w:sz w:val="24"/>
          <w:szCs w:val="24"/>
        </w:rPr>
        <w:t xml:space="preserve">aconteceu devido </w:t>
      </w:r>
      <w:r w:rsidR="0059347D">
        <w:rPr>
          <w:rFonts w:ascii="Times New Roman" w:hAnsi="Times New Roman" w:cs="Times New Roman"/>
          <w:sz w:val="24"/>
          <w:szCs w:val="24"/>
        </w:rPr>
        <w:t xml:space="preserve">o </w:t>
      </w:r>
      <w:r w:rsidR="00E67169" w:rsidRPr="00E67169">
        <w:rPr>
          <w:rFonts w:ascii="Times New Roman" w:hAnsi="Times New Roman" w:cs="Times New Roman"/>
          <w:sz w:val="24"/>
          <w:szCs w:val="24"/>
        </w:rPr>
        <w:t>envolvimento profissional</w:t>
      </w:r>
      <w:r w:rsidR="0059347D">
        <w:rPr>
          <w:rFonts w:ascii="Times New Roman" w:hAnsi="Times New Roman" w:cs="Times New Roman"/>
          <w:sz w:val="24"/>
          <w:szCs w:val="24"/>
        </w:rPr>
        <w:t xml:space="preserve"> de um</w:t>
      </w:r>
      <w:r w:rsidR="00DD1028">
        <w:rPr>
          <w:rFonts w:ascii="Times New Roman" w:hAnsi="Times New Roman" w:cs="Times New Roman"/>
          <w:sz w:val="24"/>
          <w:szCs w:val="24"/>
        </w:rPr>
        <w:t>a</w:t>
      </w:r>
      <w:r w:rsidR="0059347D">
        <w:rPr>
          <w:rFonts w:ascii="Times New Roman" w:hAnsi="Times New Roman" w:cs="Times New Roman"/>
          <w:sz w:val="24"/>
          <w:szCs w:val="24"/>
        </w:rPr>
        <w:t xml:space="preserve"> d</w:t>
      </w:r>
      <w:r w:rsidR="00DD1028">
        <w:rPr>
          <w:rFonts w:ascii="Times New Roman" w:hAnsi="Times New Roman" w:cs="Times New Roman"/>
          <w:sz w:val="24"/>
          <w:szCs w:val="24"/>
        </w:rPr>
        <w:t>a</w:t>
      </w:r>
      <w:r w:rsidR="0059347D">
        <w:rPr>
          <w:rFonts w:ascii="Times New Roman" w:hAnsi="Times New Roman" w:cs="Times New Roman"/>
          <w:sz w:val="24"/>
          <w:szCs w:val="24"/>
        </w:rPr>
        <w:t>s pesquisador</w:t>
      </w:r>
      <w:r w:rsidR="00DD1028">
        <w:rPr>
          <w:rFonts w:ascii="Times New Roman" w:hAnsi="Times New Roman" w:cs="Times New Roman"/>
          <w:sz w:val="24"/>
          <w:szCs w:val="24"/>
        </w:rPr>
        <w:t>a</w:t>
      </w:r>
      <w:r w:rsidR="0059347D">
        <w:rPr>
          <w:rFonts w:ascii="Times New Roman" w:hAnsi="Times New Roman" w:cs="Times New Roman"/>
          <w:sz w:val="24"/>
          <w:szCs w:val="24"/>
        </w:rPr>
        <w:t>s</w:t>
      </w:r>
      <w:r w:rsidR="008842B3">
        <w:rPr>
          <w:rFonts w:ascii="Times New Roman" w:hAnsi="Times New Roman" w:cs="Times New Roman"/>
          <w:sz w:val="24"/>
          <w:szCs w:val="24"/>
        </w:rPr>
        <w:t xml:space="preserve">, </w:t>
      </w:r>
      <w:r w:rsidR="00DD1028">
        <w:rPr>
          <w:rFonts w:ascii="Times New Roman" w:hAnsi="Times New Roman" w:cs="Times New Roman"/>
          <w:sz w:val="24"/>
          <w:szCs w:val="24"/>
        </w:rPr>
        <w:t>a partir da qual</w:t>
      </w:r>
      <w:r w:rsidR="008842B3">
        <w:rPr>
          <w:rFonts w:ascii="Times New Roman" w:hAnsi="Times New Roman" w:cs="Times New Roman"/>
          <w:sz w:val="24"/>
          <w:szCs w:val="24"/>
        </w:rPr>
        <w:t xml:space="preserve"> </w:t>
      </w:r>
      <w:r w:rsidR="00112896">
        <w:rPr>
          <w:rFonts w:ascii="Times New Roman" w:hAnsi="Times New Roman" w:cs="Times New Roman"/>
          <w:sz w:val="24"/>
          <w:szCs w:val="24"/>
        </w:rPr>
        <w:t xml:space="preserve">nos </w:t>
      </w:r>
      <w:r w:rsidR="00E67169" w:rsidRPr="00E67169">
        <w:rPr>
          <w:rFonts w:ascii="Times New Roman" w:hAnsi="Times New Roman" w:cs="Times New Roman"/>
          <w:sz w:val="24"/>
          <w:szCs w:val="24"/>
        </w:rPr>
        <w:t>provoc</w:t>
      </w:r>
      <w:r w:rsidR="008842B3">
        <w:rPr>
          <w:rFonts w:ascii="Times New Roman" w:hAnsi="Times New Roman" w:cs="Times New Roman"/>
          <w:sz w:val="24"/>
          <w:szCs w:val="24"/>
        </w:rPr>
        <w:t>ou</w:t>
      </w:r>
      <w:r w:rsidR="00E67169" w:rsidRPr="00E67169">
        <w:rPr>
          <w:rFonts w:ascii="Times New Roman" w:hAnsi="Times New Roman" w:cs="Times New Roman"/>
          <w:sz w:val="24"/>
          <w:szCs w:val="24"/>
        </w:rPr>
        <w:t xml:space="preserve"> questionamentos acadêmicos, relacionados as questões culturais e de sociabilidad</w:t>
      </w:r>
      <w:r w:rsidR="0059347D">
        <w:rPr>
          <w:rFonts w:ascii="Times New Roman" w:hAnsi="Times New Roman" w:cs="Times New Roman"/>
          <w:sz w:val="24"/>
          <w:szCs w:val="24"/>
        </w:rPr>
        <w:t xml:space="preserve">e presentes </w:t>
      </w:r>
      <w:r w:rsidR="00DD1028">
        <w:rPr>
          <w:rFonts w:ascii="Times New Roman" w:hAnsi="Times New Roman" w:cs="Times New Roman"/>
          <w:sz w:val="24"/>
          <w:szCs w:val="24"/>
        </w:rPr>
        <w:t xml:space="preserve">naquele </w:t>
      </w:r>
      <w:r w:rsidR="0059347D">
        <w:rPr>
          <w:rFonts w:ascii="Times New Roman" w:hAnsi="Times New Roman" w:cs="Times New Roman"/>
          <w:sz w:val="24"/>
          <w:szCs w:val="24"/>
        </w:rPr>
        <w:t xml:space="preserve">espaço. </w:t>
      </w:r>
      <w:r w:rsidR="00E67169" w:rsidRPr="00E67169">
        <w:rPr>
          <w:rFonts w:ascii="Times New Roman" w:hAnsi="Times New Roman" w:cs="Times New Roman"/>
          <w:sz w:val="24"/>
          <w:szCs w:val="24"/>
        </w:rPr>
        <w:t xml:space="preserve">Leituras e reflexões </w:t>
      </w:r>
      <w:r w:rsidR="00112896">
        <w:rPr>
          <w:rFonts w:ascii="Times New Roman" w:hAnsi="Times New Roman" w:cs="Times New Roman"/>
          <w:sz w:val="24"/>
          <w:szCs w:val="24"/>
        </w:rPr>
        <w:t>nos</w:t>
      </w:r>
      <w:r w:rsidR="00112896" w:rsidRPr="00E67169">
        <w:rPr>
          <w:rFonts w:ascii="Times New Roman" w:hAnsi="Times New Roman" w:cs="Times New Roman"/>
          <w:sz w:val="24"/>
          <w:szCs w:val="24"/>
        </w:rPr>
        <w:t xml:space="preserve"> </w:t>
      </w:r>
      <w:r w:rsidR="00E67169" w:rsidRPr="00E67169">
        <w:rPr>
          <w:rFonts w:ascii="Times New Roman" w:hAnsi="Times New Roman" w:cs="Times New Roman"/>
          <w:sz w:val="24"/>
          <w:szCs w:val="24"/>
        </w:rPr>
        <w:t>permitiram compreender que cada clube</w:t>
      </w:r>
      <w:r>
        <w:rPr>
          <w:rFonts w:ascii="Times New Roman" w:hAnsi="Times New Roman" w:cs="Times New Roman"/>
          <w:sz w:val="24"/>
          <w:szCs w:val="24"/>
        </w:rPr>
        <w:t>,</w:t>
      </w:r>
      <w:r w:rsidR="00E67169" w:rsidRPr="00E67169">
        <w:rPr>
          <w:rFonts w:ascii="Times New Roman" w:hAnsi="Times New Roman" w:cs="Times New Roman"/>
          <w:sz w:val="24"/>
          <w:szCs w:val="24"/>
        </w:rPr>
        <w:t xml:space="preserve"> a sua forma</w:t>
      </w:r>
      <w:r>
        <w:rPr>
          <w:rFonts w:ascii="Times New Roman" w:hAnsi="Times New Roman" w:cs="Times New Roman"/>
          <w:sz w:val="24"/>
          <w:szCs w:val="24"/>
        </w:rPr>
        <w:t>,</w:t>
      </w:r>
      <w:r w:rsidR="00E67169" w:rsidRPr="00E67169">
        <w:rPr>
          <w:rFonts w:ascii="Times New Roman" w:hAnsi="Times New Roman" w:cs="Times New Roman"/>
          <w:sz w:val="24"/>
          <w:szCs w:val="24"/>
        </w:rPr>
        <w:t xml:space="preserve"> constrói uma rede de sociabilidade, ofertando significados aos associados</w:t>
      </w:r>
      <w:r>
        <w:rPr>
          <w:rFonts w:ascii="Times New Roman" w:hAnsi="Times New Roman" w:cs="Times New Roman"/>
          <w:sz w:val="24"/>
          <w:szCs w:val="24"/>
        </w:rPr>
        <w:t>.</w:t>
      </w:r>
      <w:r w:rsidR="00E67169" w:rsidRPr="00E67169">
        <w:rPr>
          <w:rFonts w:ascii="Times New Roman" w:hAnsi="Times New Roman" w:cs="Times New Roman"/>
          <w:sz w:val="24"/>
          <w:szCs w:val="24"/>
        </w:rPr>
        <w:t xml:space="preserve"> </w:t>
      </w:r>
      <w:r>
        <w:rPr>
          <w:rFonts w:ascii="Times New Roman" w:hAnsi="Times New Roman" w:cs="Times New Roman"/>
          <w:sz w:val="24"/>
          <w:szCs w:val="24"/>
        </w:rPr>
        <w:t>Partindo desse pressuposto</w:t>
      </w:r>
      <w:r w:rsidR="00E67169" w:rsidRPr="00E67169">
        <w:rPr>
          <w:rFonts w:ascii="Times New Roman" w:hAnsi="Times New Roman" w:cs="Times New Roman"/>
          <w:sz w:val="24"/>
          <w:szCs w:val="24"/>
        </w:rPr>
        <w:t xml:space="preserve">, nesse estudo </w:t>
      </w:r>
      <w:r w:rsidR="00112896" w:rsidRPr="00E67169">
        <w:rPr>
          <w:rFonts w:ascii="Times New Roman" w:hAnsi="Times New Roman" w:cs="Times New Roman"/>
          <w:sz w:val="24"/>
          <w:szCs w:val="24"/>
        </w:rPr>
        <w:t>buscare</w:t>
      </w:r>
      <w:r w:rsidR="00112896">
        <w:rPr>
          <w:rFonts w:ascii="Times New Roman" w:hAnsi="Times New Roman" w:cs="Times New Roman"/>
          <w:sz w:val="24"/>
          <w:szCs w:val="24"/>
        </w:rPr>
        <w:t>mos</w:t>
      </w:r>
      <w:r w:rsidR="00112896" w:rsidRPr="00E67169">
        <w:rPr>
          <w:rFonts w:ascii="Times New Roman" w:hAnsi="Times New Roman" w:cs="Times New Roman"/>
          <w:sz w:val="24"/>
          <w:szCs w:val="24"/>
        </w:rPr>
        <w:t xml:space="preserve"> </w:t>
      </w:r>
      <w:r w:rsidR="00E67169" w:rsidRPr="00E67169">
        <w:rPr>
          <w:rStyle w:val="fontstyle21"/>
          <w:rFonts w:ascii="Times New Roman" w:hAnsi="Times New Roman" w:cs="Times New Roman"/>
          <w:b w:val="0"/>
          <w:color w:val="000000" w:themeColor="text1"/>
        </w:rPr>
        <w:t xml:space="preserve">compreender como se dá essa sociabilidade, como as relações e os grupos se estabelecem nesse meio, bem como se </w:t>
      </w:r>
      <w:r w:rsidR="00DD1028">
        <w:rPr>
          <w:rStyle w:val="fontstyle21"/>
          <w:rFonts w:ascii="Times New Roman" w:hAnsi="Times New Roman" w:cs="Times New Roman"/>
          <w:b w:val="0"/>
          <w:color w:val="000000" w:themeColor="text1"/>
        </w:rPr>
        <w:t>constitui</w:t>
      </w:r>
      <w:r w:rsidR="00DD1028" w:rsidRPr="00E67169">
        <w:rPr>
          <w:rStyle w:val="fontstyle21"/>
          <w:rFonts w:ascii="Times New Roman" w:hAnsi="Times New Roman" w:cs="Times New Roman"/>
          <w:b w:val="0"/>
          <w:color w:val="000000" w:themeColor="text1"/>
        </w:rPr>
        <w:t xml:space="preserve"> </w:t>
      </w:r>
      <w:r w:rsidR="00E67169" w:rsidRPr="00E67169">
        <w:rPr>
          <w:rStyle w:val="fontstyle21"/>
          <w:rFonts w:ascii="Times New Roman" w:hAnsi="Times New Roman" w:cs="Times New Roman"/>
          <w:b w:val="0"/>
          <w:color w:val="000000" w:themeColor="text1"/>
        </w:rPr>
        <w:t>os diferentes modos de vivenciar as experiências nesse contexto de lazer.</w:t>
      </w:r>
      <w:r w:rsidR="00E67169" w:rsidRPr="00E67169">
        <w:rPr>
          <w:rStyle w:val="fontstyle21"/>
          <w:rFonts w:ascii="Times New Roman" w:hAnsi="Times New Roman" w:cs="Times New Roman"/>
          <w:b w:val="0"/>
        </w:rPr>
        <w:t xml:space="preserve"> </w:t>
      </w:r>
      <w:r w:rsidR="008842B3">
        <w:rPr>
          <w:rStyle w:val="fontstyle21"/>
          <w:rFonts w:ascii="Times New Roman" w:hAnsi="Times New Roman" w:cs="Times New Roman"/>
          <w:b w:val="0"/>
        </w:rPr>
        <w:t xml:space="preserve">Anterior à entrada no clube e para um melhor entendimento de entidades associativas </w:t>
      </w:r>
      <w:r w:rsidR="00E67169" w:rsidRPr="00E67169">
        <w:rPr>
          <w:rStyle w:val="fontstyle21"/>
          <w:rFonts w:ascii="Times New Roman" w:hAnsi="Times New Roman" w:cs="Times New Roman"/>
          <w:b w:val="0"/>
        </w:rPr>
        <w:t>caracteriz</w:t>
      </w:r>
      <w:r w:rsidR="00112896">
        <w:rPr>
          <w:rStyle w:val="fontstyle21"/>
          <w:rFonts w:ascii="Times New Roman" w:hAnsi="Times New Roman" w:cs="Times New Roman"/>
          <w:b w:val="0"/>
        </w:rPr>
        <w:t>amos</w:t>
      </w:r>
      <w:r w:rsidR="00E67169" w:rsidRPr="00E67169">
        <w:rPr>
          <w:rStyle w:val="fontstyle21"/>
          <w:rFonts w:ascii="Times New Roman" w:hAnsi="Times New Roman" w:cs="Times New Roman"/>
          <w:b w:val="0"/>
        </w:rPr>
        <w:t xml:space="preserve"> os clubes </w:t>
      </w:r>
      <w:r w:rsidR="004B6ED5">
        <w:rPr>
          <w:rStyle w:val="fontstyle21"/>
          <w:rFonts w:ascii="Times New Roman" w:hAnsi="Times New Roman" w:cs="Times New Roman"/>
          <w:b w:val="0"/>
        </w:rPr>
        <w:t xml:space="preserve">e associações </w:t>
      </w:r>
      <w:r>
        <w:rPr>
          <w:rStyle w:val="fontstyle21"/>
          <w:rFonts w:ascii="Times New Roman" w:hAnsi="Times New Roman" w:cs="Times New Roman"/>
          <w:b w:val="0"/>
        </w:rPr>
        <w:t xml:space="preserve">recreativos </w:t>
      </w:r>
      <w:r w:rsidR="00E67169" w:rsidRPr="00E67169">
        <w:rPr>
          <w:rStyle w:val="fontstyle21"/>
          <w:rFonts w:ascii="Times New Roman" w:hAnsi="Times New Roman" w:cs="Times New Roman"/>
          <w:b w:val="0"/>
        </w:rPr>
        <w:t>como entidades sem fins lucrativos e que envolve</w:t>
      </w:r>
      <w:r w:rsidR="004B6ED5">
        <w:rPr>
          <w:rStyle w:val="fontstyle21"/>
          <w:rFonts w:ascii="Times New Roman" w:hAnsi="Times New Roman" w:cs="Times New Roman"/>
          <w:b w:val="0"/>
        </w:rPr>
        <w:t>m</w:t>
      </w:r>
      <w:r w:rsidR="00E67169" w:rsidRPr="00E67169">
        <w:rPr>
          <w:rStyle w:val="fontstyle21"/>
          <w:rFonts w:ascii="Times New Roman" w:hAnsi="Times New Roman" w:cs="Times New Roman"/>
          <w:b w:val="0"/>
        </w:rPr>
        <w:t xml:space="preserve"> a convergência de finalidades entre seus associados, direcionando </w:t>
      </w:r>
      <w:r w:rsidR="00112896">
        <w:rPr>
          <w:rStyle w:val="fontstyle21"/>
          <w:rFonts w:ascii="Times New Roman" w:hAnsi="Times New Roman" w:cs="Times New Roman"/>
          <w:b w:val="0"/>
        </w:rPr>
        <w:t>nosso</w:t>
      </w:r>
      <w:r w:rsidR="00112896" w:rsidRPr="00E67169">
        <w:rPr>
          <w:rStyle w:val="fontstyle21"/>
          <w:rFonts w:ascii="Times New Roman" w:hAnsi="Times New Roman" w:cs="Times New Roman"/>
          <w:b w:val="0"/>
        </w:rPr>
        <w:t xml:space="preserve"> </w:t>
      </w:r>
      <w:r w:rsidR="00E67169" w:rsidRPr="00E67169">
        <w:rPr>
          <w:rStyle w:val="fontstyle21"/>
          <w:rFonts w:ascii="Times New Roman" w:hAnsi="Times New Roman" w:cs="Times New Roman"/>
          <w:b w:val="0"/>
        </w:rPr>
        <w:t xml:space="preserve">entendimento ao associativismo presente nessas relações. Em sua maioria, </w:t>
      </w:r>
      <w:r w:rsidR="004B6ED5">
        <w:rPr>
          <w:rStyle w:val="fontstyle21"/>
          <w:rFonts w:ascii="Times New Roman" w:hAnsi="Times New Roman" w:cs="Times New Roman"/>
          <w:b w:val="0"/>
        </w:rPr>
        <w:t xml:space="preserve">como apontam os estudos, </w:t>
      </w:r>
      <w:r w:rsidR="00E67169" w:rsidRPr="00E67169">
        <w:rPr>
          <w:rStyle w:val="fontstyle21"/>
          <w:rFonts w:ascii="Times New Roman" w:hAnsi="Times New Roman" w:cs="Times New Roman"/>
          <w:b w:val="0"/>
        </w:rPr>
        <w:t xml:space="preserve">os clubes se caracterizam como espaços privados de lazer, onde seus associados efetuam pagamentos mensais que custeiam as despesas, </w:t>
      </w:r>
      <w:r>
        <w:rPr>
          <w:rStyle w:val="fontstyle21"/>
          <w:rFonts w:ascii="Times New Roman" w:hAnsi="Times New Roman" w:cs="Times New Roman"/>
          <w:b w:val="0"/>
        </w:rPr>
        <w:t>além de</w:t>
      </w:r>
      <w:r w:rsidR="00E67169" w:rsidRPr="00E67169">
        <w:rPr>
          <w:rStyle w:val="fontstyle21"/>
          <w:rFonts w:ascii="Times New Roman" w:hAnsi="Times New Roman" w:cs="Times New Roman"/>
          <w:b w:val="0"/>
        </w:rPr>
        <w:t xml:space="preserve"> segu</w:t>
      </w:r>
      <w:r>
        <w:rPr>
          <w:rStyle w:val="fontstyle21"/>
          <w:rFonts w:ascii="Times New Roman" w:hAnsi="Times New Roman" w:cs="Times New Roman"/>
          <w:b w:val="0"/>
        </w:rPr>
        <w:t>ire</w:t>
      </w:r>
      <w:r w:rsidR="00E67169" w:rsidRPr="00E67169">
        <w:rPr>
          <w:rStyle w:val="fontstyle21"/>
          <w:rFonts w:ascii="Times New Roman" w:hAnsi="Times New Roman" w:cs="Times New Roman"/>
          <w:b w:val="0"/>
        </w:rPr>
        <w:t>m um estatuto interno com regras, deveres e direitos. Os motivos que resultam na formação de uma entidade com esse caráter advêm das mais variadas possibilidades, como aquelas vinculadas aos interesses esportivos, resultante da união de operários, entre outros. Instituições como essas estão espalhadas pelo território nacional e não passam despercebid</w:t>
      </w:r>
      <w:r w:rsidR="00E8278C">
        <w:rPr>
          <w:rStyle w:val="fontstyle21"/>
          <w:rFonts w:ascii="Times New Roman" w:hAnsi="Times New Roman" w:cs="Times New Roman"/>
          <w:b w:val="0"/>
        </w:rPr>
        <w:t>a</w:t>
      </w:r>
      <w:r w:rsidR="00E67169" w:rsidRPr="00E67169">
        <w:rPr>
          <w:rStyle w:val="fontstyle21"/>
          <w:rFonts w:ascii="Times New Roman" w:hAnsi="Times New Roman" w:cs="Times New Roman"/>
          <w:b w:val="0"/>
        </w:rPr>
        <w:t xml:space="preserve">s aos olhos de quem cruza por elas, seja </w:t>
      </w:r>
      <w:r w:rsidR="00E8278C">
        <w:rPr>
          <w:rStyle w:val="fontstyle21"/>
          <w:rFonts w:ascii="Times New Roman" w:hAnsi="Times New Roman" w:cs="Times New Roman"/>
          <w:b w:val="0"/>
        </w:rPr>
        <w:t xml:space="preserve">pela </w:t>
      </w:r>
      <w:r w:rsidR="00E67169" w:rsidRPr="00E67169">
        <w:rPr>
          <w:rStyle w:val="fontstyle21"/>
          <w:rFonts w:ascii="Times New Roman" w:hAnsi="Times New Roman" w:cs="Times New Roman"/>
          <w:b w:val="0"/>
        </w:rPr>
        <w:t>imponência das instalações, seja pelo nome tradicionalmente conhecido na cidade em que se encontra</w:t>
      </w:r>
      <w:r w:rsidR="00E8278C">
        <w:rPr>
          <w:rStyle w:val="fontstyle21"/>
          <w:rFonts w:ascii="Times New Roman" w:hAnsi="Times New Roman" w:cs="Times New Roman"/>
          <w:b w:val="0"/>
        </w:rPr>
        <w:t>m</w:t>
      </w:r>
      <w:r w:rsidR="005812B5">
        <w:rPr>
          <w:rStyle w:val="fontstyle21"/>
          <w:rFonts w:ascii="Times New Roman" w:hAnsi="Times New Roman" w:cs="Times New Roman"/>
          <w:b w:val="0"/>
        </w:rPr>
        <w:t xml:space="preserve">. </w:t>
      </w:r>
      <w:r w:rsidR="00E67169" w:rsidRPr="00E67169">
        <w:rPr>
          <w:rStyle w:val="fontstyle21"/>
          <w:rFonts w:ascii="Times New Roman" w:hAnsi="Times New Roman" w:cs="Times New Roman"/>
          <w:b w:val="0"/>
        </w:rPr>
        <w:t>As ações de associativismo tiveram seu afloramento com a chegadas dos germânicos ao país, que além de perpetuar seus hábitos e costumes impulsionaram a sociabilidade e o lazer às suas comunidades facilitando seu processo de instalação no novo país.</w:t>
      </w:r>
      <w:r w:rsidR="00E67169" w:rsidRPr="00E67169">
        <w:rPr>
          <w:rStyle w:val="fontstyle21"/>
          <w:rFonts w:ascii="Times New Roman" w:hAnsi="Times New Roman" w:cs="Times New Roman"/>
        </w:rPr>
        <w:t xml:space="preserve"> </w:t>
      </w:r>
      <w:r w:rsidR="00E67169" w:rsidRPr="00E67169">
        <w:rPr>
          <w:rFonts w:ascii="Times New Roman" w:hAnsi="Times New Roman" w:cs="Times New Roman"/>
          <w:sz w:val="24"/>
          <w:szCs w:val="24"/>
        </w:rPr>
        <w:t>Partilhando da necessidade de sociabilidade, de ajuda e de divertimento, pessoas reuniam-se e idealizavam as associações espalhadas pelo país, com o intuito de estabelecer as diferentes formas de associativismo, assim como na ASTTI</w:t>
      </w:r>
      <w:r w:rsidR="008842B3">
        <w:rPr>
          <w:rFonts w:ascii="Times New Roman" w:hAnsi="Times New Roman" w:cs="Times New Roman"/>
          <w:sz w:val="24"/>
          <w:szCs w:val="24"/>
        </w:rPr>
        <w:t>.</w:t>
      </w:r>
      <w:r w:rsidR="00E67169" w:rsidRPr="00E67169">
        <w:rPr>
          <w:rFonts w:ascii="Times New Roman" w:hAnsi="Times New Roman" w:cs="Times New Roman"/>
          <w:sz w:val="24"/>
          <w:szCs w:val="24"/>
        </w:rPr>
        <w:t xml:space="preserve"> </w:t>
      </w:r>
      <w:r w:rsidR="008842B3">
        <w:rPr>
          <w:rFonts w:ascii="Times New Roman" w:hAnsi="Times New Roman" w:cs="Times New Roman"/>
          <w:sz w:val="24"/>
          <w:szCs w:val="24"/>
        </w:rPr>
        <w:t xml:space="preserve">Essa </w:t>
      </w:r>
      <w:r w:rsidR="00E67169" w:rsidRPr="00E67169">
        <w:rPr>
          <w:rFonts w:ascii="Times New Roman" w:hAnsi="Times New Roman" w:cs="Times New Roman"/>
          <w:sz w:val="24"/>
          <w:szCs w:val="24"/>
        </w:rPr>
        <w:t xml:space="preserve">se caracteriza com uma associação advinda de interesses operários, idealizada pelos antigos funcionários da Companhia </w:t>
      </w:r>
      <w:proofErr w:type="spellStart"/>
      <w:r w:rsidR="00E67169" w:rsidRPr="00E67169">
        <w:rPr>
          <w:rFonts w:ascii="Times New Roman" w:hAnsi="Times New Roman" w:cs="Times New Roman"/>
          <w:sz w:val="24"/>
          <w:szCs w:val="24"/>
        </w:rPr>
        <w:t>Riograndense</w:t>
      </w:r>
      <w:proofErr w:type="spellEnd"/>
      <w:r w:rsidR="00E67169" w:rsidRPr="00E67169">
        <w:rPr>
          <w:rFonts w:ascii="Times New Roman" w:hAnsi="Times New Roman" w:cs="Times New Roman"/>
          <w:sz w:val="24"/>
          <w:szCs w:val="24"/>
        </w:rPr>
        <w:t xml:space="preserve"> de Telecomunicações (CRT) e que anos após sua criação e consolidação passou a se chamar ASTTI</w:t>
      </w:r>
      <w:r w:rsidR="008842B3">
        <w:rPr>
          <w:rFonts w:ascii="Times New Roman" w:hAnsi="Times New Roman" w:cs="Times New Roman"/>
          <w:sz w:val="24"/>
          <w:szCs w:val="24"/>
        </w:rPr>
        <w:t>, quando</w:t>
      </w:r>
      <w:r w:rsidR="00E67169" w:rsidRPr="00E67169">
        <w:rPr>
          <w:rFonts w:ascii="Times New Roman" w:hAnsi="Times New Roman" w:cs="Times New Roman"/>
          <w:sz w:val="24"/>
          <w:szCs w:val="24"/>
        </w:rPr>
        <w:t xml:space="preserve"> abriu suas portas a sociedade. Em se tratando de um importante espaço de sociabilidade e lazer para seus associados a entidade dispõem de ambientes, atividades e eventos que buscam proporcionar aos seus sócios</w:t>
      </w:r>
      <w:r w:rsidR="005812B5">
        <w:rPr>
          <w:rFonts w:ascii="Times New Roman" w:hAnsi="Times New Roman" w:cs="Times New Roman"/>
          <w:sz w:val="24"/>
          <w:szCs w:val="24"/>
        </w:rPr>
        <w:t xml:space="preserve"> esses momentos tão relevantes. Visto pela perspectiva de que lazer é algo central e não residual em nossas vidas</w:t>
      </w:r>
      <w:r w:rsidR="008842B3">
        <w:rPr>
          <w:rFonts w:ascii="Times New Roman" w:hAnsi="Times New Roman" w:cs="Times New Roman"/>
          <w:sz w:val="24"/>
          <w:szCs w:val="24"/>
        </w:rPr>
        <w:t xml:space="preserve">, </w:t>
      </w:r>
      <w:r w:rsidR="005812B5">
        <w:rPr>
          <w:rFonts w:ascii="Times New Roman" w:hAnsi="Times New Roman" w:cs="Times New Roman"/>
          <w:sz w:val="24"/>
          <w:szCs w:val="24"/>
        </w:rPr>
        <w:t xml:space="preserve">o que corrobora com o </w:t>
      </w:r>
      <w:r w:rsidR="008842B3">
        <w:rPr>
          <w:rFonts w:ascii="Times New Roman" w:hAnsi="Times New Roman" w:cs="Times New Roman"/>
          <w:sz w:val="24"/>
          <w:szCs w:val="24"/>
        </w:rPr>
        <w:t xml:space="preserve">slogan </w:t>
      </w:r>
      <w:r w:rsidR="005812B5">
        <w:rPr>
          <w:rFonts w:ascii="Times New Roman" w:hAnsi="Times New Roman" w:cs="Times New Roman"/>
          <w:sz w:val="24"/>
          <w:szCs w:val="24"/>
        </w:rPr>
        <w:t>d</w:t>
      </w:r>
      <w:r w:rsidR="008842B3">
        <w:rPr>
          <w:rFonts w:ascii="Times New Roman" w:hAnsi="Times New Roman" w:cs="Times New Roman"/>
          <w:sz w:val="24"/>
          <w:szCs w:val="24"/>
        </w:rPr>
        <w:t>a ASTTI</w:t>
      </w:r>
      <w:r w:rsidR="005812B5">
        <w:rPr>
          <w:rFonts w:ascii="Times New Roman" w:hAnsi="Times New Roman" w:cs="Times New Roman"/>
          <w:sz w:val="24"/>
          <w:szCs w:val="24"/>
        </w:rPr>
        <w:t>, que diz:</w:t>
      </w:r>
      <w:r w:rsidR="008842B3">
        <w:rPr>
          <w:rFonts w:ascii="Times New Roman" w:hAnsi="Times New Roman" w:cs="Times New Roman"/>
          <w:sz w:val="24"/>
          <w:szCs w:val="24"/>
        </w:rPr>
        <w:t xml:space="preserve"> “um lugar para fazer amigos”</w:t>
      </w:r>
      <w:r w:rsidR="005812B5">
        <w:rPr>
          <w:rFonts w:ascii="Times New Roman" w:hAnsi="Times New Roman" w:cs="Times New Roman"/>
          <w:sz w:val="24"/>
          <w:szCs w:val="24"/>
        </w:rPr>
        <w:t xml:space="preserve">. </w:t>
      </w:r>
      <w:r w:rsidR="00E67169" w:rsidRPr="00E67169">
        <w:rPr>
          <w:rFonts w:ascii="Times New Roman" w:hAnsi="Times New Roman" w:cs="Times New Roman"/>
          <w:sz w:val="24"/>
          <w:szCs w:val="24"/>
        </w:rPr>
        <w:t xml:space="preserve">Para construir esse estudo </w:t>
      </w:r>
      <w:proofErr w:type="spellStart"/>
      <w:r w:rsidR="00112896">
        <w:rPr>
          <w:rFonts w:ascii="Times New Roman" w:hAnsi="Times New Roman" w:cs="Times New Roman"/>
          <w:sz w:val="24"/>
          <w:szCs w:val="24"/>
        </w:rPr>
        <w:t>nos</w:t>
      </w:r>
      <w:proofErr w:type="spellEnd"/>
      <w:r w:rsidR="00112896">
        <w:rPr>
          <w:rFonts w:ascii="Times New Roman" w:hAnsi="Times New Roman" w:cs="Times New Roman"/>
          <w:sz w:val="24"/>
          <w:szCs w:val="24"/>
        </w:rPr>
        <w:t xml:space="preserve"> apoiamos n</w:t>
      </w:r>
      <w:r w:rsidR="00E67169" w:rsidRPr="00E67169">
        <w:rPr>
          <w:rFonts w:ascii="Times New Roman" w:hAnsi="Times New Roman" w:cs="Times New Roman"/>
          <w:sz w:val="24"/>
          <w:szCs w:val="24"/>
        </w:rPr>
        <w:t>os saberes etnográficos</w:t>
      </w:r>
      <w:r w:rsidR="00E8278C">
        <w:rPr>
          <w:rFonts w:ascii="Times New Roman" w:hAnsi="Times New Roman" w:cs="Times New Roman"/>
          <w:sz w:val="24"/>
          <w:szCs w:val="24"/>
        </w:rPr>
        <w:t xml:space="preserve">, </w:t>
      </w:r>
      <w:r w:rsidR="00E67169" w:rsidRPr="00E67169">
        <w:rPr>
          <w:rFonts w:ascii="Times New Roman" w:hAnsi="Times New Roman" w:cs="Times New Roman"/>
          <w:sz w:val="24"/>
          <w:szCs w:val="24"/>
        </w:rPr>
        <w:t xml:space="preserve">com </w:t>
      </w:r>
      <w:r w:rsidR="00E8278C">
        <w:rPr>
          <w:rFonts w:ascii="Times New Roman" w:hAnsi="Times New Roman" w:cs="Times New Roman"/>
          <w:sz w:val="24"/>
          <w:szCs w:val="24"/>
        </w:rPr>
        <w:t>a realização de</w:t>
      </w:r>
      <w:r w:rsidR="00E67169" w:rsidRPr="00E67169">
        <w:rPr>
          <w:rFonts w:ascii="Times New Roman" w:hAnsi="Times New Roman" w:cs="Times New Roman"/>
          <w:sz w:val="24"/>
          <w:szCs w:val="24"/>
        </w:rPr>
        <w:t xml:space="preserve"> observações participantes, d</w:t>
      </w:r>
      <w:r w:rsidR="00E8278C">
        <w:rPr>
          <w:rFonts w:ascii="Times New Roman" w:hAnsi="Times New Roman" w:cs="Times New Roman"/>
          <w:sz w:val="24"/>
          <w:szCs w:val="24"/>
        </w:rPr>
        <w:t>e</w:t>
      </w:r>
      <w:r w:rsidR="00E67169" w:rsidRPr="00E67169">
        <w:rPr>
          <w:rFonts w:ascii="Times New Roman" w:hAnsi="Times New Roman" w:cs="Times New Roman"/>
          <w:sz w:val="24"/>
          <w:szCs w:val="24"/>
        </w:rPr>
        <w:t xml:space="preserve"> entrevistas e da construção de diários de campo na busca pela compreensão das relações existentes nesse espaço. </w:t>
      </w:r>
      <w:r w:rsidR="00E8278C">
        <w:rPr>
          <w:rFonts w:ascii="Times New Roman" w:hAnsi="Times New Roman" w:cs="Times New Roman"/>
          <w:sz w:val="24"/>
          <w:szCs w:val="24"/>
        </w:rPr>
        <w:t xml:space="preserve">Até o momento, é possível afirmar que a </w:t>
      </w:r>
      <w:r w:rsidR="00112896">
        <w:rPr>
          <w:rFonts w:ascii="Times New Roman" w:hAnsi="Times New Roman" w:cs="Times New Roman"/>
          <w:sz w:val="24"/>
          <w:szCs w:val="24"/>
        </w:rPr>
        <w:t xml:space="preserve">ASTTI é “um lugar </w:t>
      </w:r>
      <w:r w:rsidR="004B6ED5">
        <w:rPr>
          <w:rFonts w:ascii="Times New Roman" w:hAnsi="Times New Roman" w:cs="Times New Roman"/>
          <w:sz w:val="24"/>
          <w:szCs w:val="24"/>
        </w:rPr>
        <w:t>para</w:t>
      </w:r>
      <w:r w:rsidR="00112896">
        <w:rPr>
          <w:rFonts w:ascii="Times New Roman" w:hAnsi="Times New Roman" w:cs="Times New Roman"/>
          <w:sz w:val="24"/>
          <w:szCs w:val="24"/>
        </w:rPr>
        <w:t xml:space="preserve"> fazer amigo</w:t>
      </w:r>
      <w:r w:rsidR="004B6ED5">
        <w:rPr>
          <w:rFonts w:ascii="Times New Roman" w:hAnsi="Times New Roman" w:cs="Times New Roman"/>
          <w:sz w:val="24"/>
          <w:szCs w:val="24"/>
        </w:rPr>
        <w:t>s</w:t>
      </w:r>
      <w:r w:rsidR="00112896">
        <w:rPr>
          <w:rFonts w:ascii="Times New Roman" w:hAnsi="Times New Roman" w:cs="Times New Roman"/>
          <w:sz w:val="24"/>
          <w:szCs w:val="24"/>
        </w:rPr>
        <w:t xml:space="preserve">”, conforme </w:t>
      </w:r>
      <w:r w:rsidR="004B6ED5">
        <w:rPr>
          <w:rFonts w:ascii="Times New Roman" w:hAnsi="Times New Roman" w:cs="Times New Roman"/>
          <w:sz w:val="24"/>
          <w:szCs w:val="24"/>
        </w:rPr>
        <w:t xml:space="preserve">percebemos nas idas a campo </w:t>
      </w:r>
      <w:r w:rsidR="004B6ED5">
        <w:rPr>
          <w:rFonts w:ascii="Times New Roman" w:hAnsi="Times New Roman" w:cs="Times New Roman"/>
          <w:sz w:val="24"/>
          <w:szCs w:val="24"/>
        </w:rPr>
        <w:lastRenderedPageBreak/>
        <w:t>pelo ambiente familiar existente na associação, além da relação de proximidade existente entre os sócios.</w:t>
      </w:r>
    </w:p>
    <w:p w:rsidR="00E67169" w:rsidRDefault="00E67169" w:rsidP="00E67169">
      <w:pPr>
        <w:spacing w:line="240" w:lineRule="auto"/>
        <w:rPr>
          <w:rStyle w:val="fontstyle21"/>
          <w:rFonts w:cs="Times New Roman"/>
          <w:b w:val="0"/>
        </w:rPr>
      </w:pPr>
      <w:r>
        <w:rPr>
          <w:rStyle w:val="fontstyle21"/>
          <w:rFonts w:cs="Times New Roman"/>
        </w:rPr>
        <w:t xml:space="preserve"> </w:t>
      </w:r>
    </w:p>
    <w:p w:rsidR="00E67169" w:rsidRPr="00E67169" w:rsidRDefault="00E67169" w:rsidP="00E67169">
      <w:pPr>
        <w:spacing w:line="240" w:lineRule="auto"/>
        <w:rPr>
          <w:rFonts w:ascii="Times New Roman" w:hAnsi="Times New Roman" w:cs="Times New Roman"/>
          <w:b/>
          <w:sz w:val="24"/>
          <w:szCs w:val="24"/>
        </w:rPr>
      </w:pPr>
      <w:r w:rsidRPr="00E67169">
        <w:rPr>
          <w:rFonts w:ascii="Times New Roman" w:hAnsi="Times New Roman" w:cs="Times New Roman"/>
          <w:b/>
          <w:sz w:val="24"/>
          <w:szCs w:val="24"/>
        </w:rPr>
        <w:t xml:space="preserve">Palavras – chave: </w:t>
      </w:r>
      <w:r w:rsidRPr="00E67169">
        <w:rPr>
          <w:rFonts w:ascii="Times New Roman" w:hAnsi="Times New Roman" w:cs="Times New Roman"/>
          <w:sz w:val="24"/>
          <w:szCs w:val="24"/>
        </w:rPr>
        <w:t>Sociabilidade; Associativismo; Lazer; ASTTI.</w:t>
      </w:r>
      <w:r w:rsidRPr="00E67169">
        <w:rPr>
          <w:rFonts w:ascii="Times New Roman" w:hAnsi="Times New Roman" w:cs="Times New Roman"/>
          <w:b/>
          <w:sz w:val="24"/>
          <w:szCs w:val="24"/>
        </w:rPr>
        <w:t xml:space="preserve"> </w:t>
      </w:r>
    </w:p>
    <w:p w:rsidR="00B5705B" w:rsidRDefault="00B5705B" w:rsidP="00B5705B">
      <w:pPr>
        <w:spacing w:after="0" w:line="240" w:lineRule="auto"/>
        <w:jc w:val="both"/>
        <w:rPr>
          <w:rFonts w:ascii="Times New Roman" w:hAnsi="Times New Roman" w:cs="Times New Roman"/>
          <w:b/>
          <w:bCs/>
          <w:sz w:val="24"/>
          <w:szCs w:val="24"/>
        </w:rPr>
      </w:pPr>
    </w:p>
    <w:p w:rsidR="00C36CB5" w:rsidRPr="00396991" w:rsidRDefault="00C36CB5" w:rsidP="00B5705B">
      <w:pPr>
        <w:spacing w:after="0" w:line="240" w:lineRule="auto"/>
        <w:jc w:val="both"/>
        <w:rPr>
          <w:rFonts w:ascii="Times New Roman" w:hAnsi="Times New Roman" w:cs="Times New Roman"/>
          <w:b/>
          <w:bCs/>
          <w:sz w:val="24"/>
          <w:szCs w:val="24"/>
        </w:rPr>
      </w:pPr>
    </w:p>
    <w:p w:rsidR="00396991" w:rsidRPr="00396991" w:rsidRDefault="00396991" w:rsidP="00B5705B">
      <w:pPr>
        <w:spacing w:after="0" w:line="240" w:lineRule="auto"/>
        <w:rPr>
          <w:rFonts w:ascii="Times New Roman" w:hAnsi="Times New Roman" w:cs="Times New Roman"/>
          <w:b/>
          <w:sz w:val="24"/>
          <w:szCs w:val="24"/>
        </w:rPr>
      </w:pPr>
      <w:r w:rsidRPr="00396991">
        <w:rPr>
          <w:rFonts w:ascii="Times New Roman" w:hAnsi="Times New Roman" w:cs="Times New Roman"/>
          <w:b/>
          <w:sz w:val="24"/>
          <w:szCs w:val="24"/>
        </w:rPr>
        <w:t>Referências</w:t>
      </w:r>
    </w:p>
    <w:p w:rsidR="00396991" w:rsidRDefault="00396991" w:rsidP="00396991"/>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r w:rsidRPr="00E67169">
        <w:rPr>
          <w:rFonts w:ascii="Times New Roman" w:hAnsi="Times New Roman" w:cs="Times New Roman"/>
          <w:color w:val="222222"/>
          <w:sz w:val="24"/>
          <w:szCs w:val="24"/>
          <w:shd w:val="clear" w:color="auto" w:fill="FFFFFF"/>
        </w:rPr>
        <w:t>ASSMANN, A</w:t>
      </w:r>
      <w:r>
        <w:rPr>
          <w:rFonts w:ascii="Times New Roman" w:hAnsi="Times New Roman" w:cs="Times New Roman"/>
          <w:color w:val="222222"/>
          <w:sz w:val="24"/>
          <w:szCs w:val="24"/>
          <w:shd w:val="clear" w:color="auto" w:fill="FFFFFF"/>
        </w:rPr>
        <w:t xml:space="preserve">. </w:t>
      </w:r>
      <w:r w:rsidRPr="00E67169">
        <w:rPr>
          <w:rFonts w:ascii="Times New Roman" w:hAnsi="Times New Roman" w:cs="Times New Roman"/>
          <w:color w:val="222222"/>
          <w:sz w:val="24"/>
          <w:szCs w:val="24"/>
          <w:shd w:val="clear" w:color="auto" w:fill="FFFFFF"/>
        </w:rPr>
        <w:t>B. </w:t>
      </w:r>
      <w:r w:rsidRPr="00E67169">
        <w:rPr>
          <w:rStyle w:val="Forte"/>
          <w:rFonts w:ascii="Times New Roman" w:hAnsi="Times New Roman" w:cs="Times New Roman"/>
          <w:color w:val="222222"/>
          <w:sz w:val="24"/>
          <w:szCs w:val="24"/>
          <w:shd w:val="clear" w:color="auto" w:fill="FFFFFF"/>
        </w:rPr>
        <w:t>O Associativismo esportivo Santa Cruz do Sul/Rio Grande do Sul: </w:t>
      </w:r>
      <w:r w:rsidRPr="00E67169">
        <w:rPr>
          <w:rFonts w:ascii="Times New Roman" w:hAnsi="Times New Roman" w:cs="Times New Roman"/>
          <w:color w:val="222222"/>
          <w:sz w:val="24"/>
          <w:szCs w:val="24"/>
          <w:shd w:val="clear" w:color="auto" w:fill="FFFFFF"/>
        </w:rPr>
        <w:t>configurações de práticas culturais (da década de 1880 à década de 1910). 2015. 156 f. Dissertação (Mestrado) - Curso de Educação Física, Universidade Federal do Rio Grande do Sul, Porto Alegre, 2015.</w:t>
      </w: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r w:rsidRPr="00E67169">
        <w:rPr>
          <w:rFonts w:ascii="Times New Roman" w:hAnsi="Times New Roman" w:cs="Times New Roman"/>
          <w:color w:val="222222"/>
          <w:sz w:val="24"/>
          <w:szCs w:val="24"/>
          <w:shd w:val="clear" w:color="auto" w:fill="FFFFFF"/>
        </w:rPr>
        <w:t>ASTTI, Associação dos Profissionais em Telecomunicações e Tecnologia da Informação. </w:t>
      </w:r>
      <w:r w:rsidRPr="00E67169">
        <w:rPr>
          <w:rStyle w:val="Forte"/>
          <w:rFonts w:ascii="Times New Roman" w:hAnsi="Times New Roman" w:cs="Times New Roman"/>
          <w:color w:val="222222"/>
          <w:sz w:val="24"/>
          <w:szCs w:val="24"/>
          <w:shd w:val="clear" w:color="auto" w:fill="FFFFFF"/>
        </w:rPr>
        <w:t>Estatuto Social. </w:t>
      </w:r>
      <w:r w:rsidRPr="00E67169">
        <w:rPr>
          <w:rFonts w:ascii="Times New Roman" w:hAnsi="Times New Roman" w:cs="Times New Roman"/>
          <w:color w:val="222222"/>
          <w:sz w:val="24"/>
          <w:szCs w:val="24"/>
          <w:shd w:val="clear" w:color="auto" w:fill="FFFFFF"/>
        </w:rPr>
        <w:t xml:space="preserve">2014. </w:t>
      </w: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p>
    <w:p w:rsidR="00E67169" w:rsidRPr="00E67169" w:rsidRDefault="00E67169" w:rsidP="00E6716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CAMARGO, L. </w:t>
      </w:r>
      <w:r w:rsidRPr="00E6716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E67169">
        <w:rPr>
          <w:rFonts w:ascii="Times New Roman" w:hAnsi="Times New Roman" w:cs="Times New Roman"/>
          <w:color w:val="000000"/>
          <w:sz w:val="24"/>
          <w:szCs w:val="24"/>
        </w:rPr>
        <w:t>R</w:t>
      </w:r>
      <w:r>
        <w:rPr>
          <w:rFonts w:ascii="Times New Roman" w:hAnsi="Times New Roman" w:cs="Times New Roman"/>
          <w:color w:val="000000"/>
          <w:sz w:val="24"/>
          <w:szCs w:val="24"/>
        </w:rPr>
        <w:t>.</w:t>
      </w:r>
      <w:r w:rsidRPr="00E67169">
        <w:rPr>
          <w:rFonts w:ascii="Times New Roman" w:hAnsi="Times New Roman" w:cs="Times New Roman"/>
          <w:color w:val="000000"/>
          <w:sz w:val="24"/>
          <w:szCs w:val="24"/>
        </w:rPr>
        <w:t>; SILVA, M</w:t>
      </w:r>
      <w:r>
        <w:rPr>
          <w:rFonts w:ascii="Times New Roman" w:hAnsi="Times New Roman" w:cs="Times New Roman"/>
          <w:color w:val="000000"/>
          <w:sz w:val="24"/>
          <w:szCs w:val="24"/>
        </w:rPr>
        <w:t>.</w:t>
      </w:r>
      <w:r w:rsidRPr="00E67169">
        <w:rPr>
          <w:rFonts w:ascii="Times New Roman" w:hAnsi="Times New Roman" w:cs="Times New Roman"/>
          <w:color w:val="000000"/>
          <w:sz w:val="24"/>
          <w:szCs w:val="24"/>
        </w:rPr>
        <w:t xml:space="preserve"> R</w:t>
      </w:r>
      <w:r>
        <w:rPr>
          <w:rFonts w:ascii="Times New Roman" w:hAnsi="Times New Roman" w:cs="Times New Roman"/>
          <w:color w:val="000000"/>
          <w:sz w:val="24"/>
          <w:szCs w:val="24"/>
        </w:rPr>
        <w:t xml:space="preserve">. </w:t>
      </w:r>
      <w:r w:rsidRPr="00E67169">
        <w:rPr>
          <w:rFonts w:ascii="Times New Roman" w:hAnsi="Times New Roman" w:cs="Times New Roman"/>
          <w:color w:val="000000"/>
          <w:sz w:val="24"/>
          <w:szCs w:val="24"/>
        </w:rPr>
        <w:t xml:space="preserve">da. Os Clubes Sociais e Recreativos e o Processo Civilizatório Brasileiro: uma relação de hábitos e costumes. In: SIMPOSIO INTERNACIONAL PROCESO CIVILIZADOR, 11, 2008, Buenos Aires. </w:t>
      </w:r>
      <w:r w:rsidRPr="00E67169">
        <w:rPr>
          <w:rFonts w:ascii="Times New Roman" w:hAnsi="Times New Roman" w:cs="Times New Roman"/>
          <w:b/>
          <w:color w:val="000000"/>
          <w:sz w:val="24"/>
          <w:szCs w:val="24"/>
        </w:rPr>
        <w:t>Anais...</w:t>
      </w:r>
      <w:r w:rsidRPr="00E67169">
        <w:rPr>
          <w:rFonts w:ascii="Times New Roman" w:hAnsi="Times New Roman" w:cs="Times New Roman"/>
          <w:color w:val="000000"/>
          <w:sz w:val="24"/>
          <w:szCs w:val="24"/>
        </w:rPr>
        <w:t xml:space="preserve"> Buenos Aires: </w:t>
      </w:r>
      <w:proofErr w:type="spellStart"/>
      <w:r w:rsidRPr="00E67169">
        <w:rPr>
          <w:rFonts w:ascii="Times New Roman" w:hAnsi="Times New Roman" w:cs="Times New Roman"/>
          <w:color w:val="000000"/>
          <w:sz w:val="24"/>
          <w:szCs w:val="24"/>
        </w:rPr>
        <w:t>Universidad</w:t>
      </w:r>
      <w:proofErr w:type="spellEnd"/>
      <w:r w:rsidRPr="00E67169">
        <w:rPr>
          <w:rFonts w:ascii="Times New Roman" w:hAnsi="Times New Roman" w:cs="Times New Roman"/>
          <w:color w:val="000000"/>
          <w:sz w:val="24"/>
          <w:szCs w:val="24"/>
        </w:rPr>
        <w:t xml:space="preserve"> de Buenos Aires, 2008, p. 68-75. </w:t>
      </w: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r w:rsidRPr="00E67169">
        <w:rPr>
          <w:rFonts w:ascii="Times New Roman" w:hAnsi="Times New Roman" w:cs="Times New Roman"/>
          <w:color w:val="222222"/>
          <w:sz w:val="24"/>
          <w:szCs w:val="24"/>
          <w:shd w:val="clear" w:color="auto" w:fill="FFFFFF"/>
        </w:rPr>
        <w:t>CAPI, A</w:t>
      </w:r>
      <w:r>
        <w:rPr>
          <w:rFonts w:ascii="Times New Roman" w:hAnsi="Times New Roman" w:cs="Times New Roman"/>
          <w:color w:val="222222"/>
          <w:sz w:val="24"/>
          <w:szCs w:val="24"/>
          <w:shd w:val="clear" w:color="auto" w:fill="FFFFFF"/>
        </w:rPr>
        <w:t>.</w:t>
      </w:r>
      <w:r w:rsidRPr="00E67169">
        <w:rPr>
          <w:rFonts w:ascii="Times New Roman" w:hAnsi="Times New Roman" w:cs="Times New Roman"/>
          <w:color w:val="222222"/>
          <w:sz w:val="24"/>
          <w:szCs w:val="24"/>
          <w:shd w:val="clear" w:color="auto" w:fill="FFFFFF"/>
        </w:rPr>
        <w:t xml:space="preserve"> H</w:t>
      </w:r>
      <w:r>
        <w:rPr>
          <w:rFonts w:ascii="Times New Roman" w:hAnsi="Times New Roman" w:cs="Times New Roman"/>
          <w:color w:val="222222"/>
          <w:sz w:val="24"/>
          <w:szCs w:val="24"/>
          <w:shd w:val="clear" w:color="auto" w:fill="FFFFFF"/>
        </w:rPr>
        <w:t xml:space="preserve">. </w:t>
      </w:r>
      <w:r w:rsidRPr="00E67169">
        <w:rPr>
          <w:rFonts w:ascii="Times New Roman" w:hAnsi="Times New Roman" w:cs="Times New Roman"/>
          <w:color w:val="222222"/>
          <w:sz w:val="24"/>
          <w:szCs w:val="24"/>
          <w:shd w:val="clear" w:color="auto" w:fill="FFFFFF"/>
        </w:rPr>
        <w:t>C. </w:t>
      </w:r>
      <w:r w:rsidRPr="00E67169">
        <w:rPr>
          <w:rStyle w:val="Forte"/>
          <w:rFonts w:ascii="Times New Roman" w:hAnsi="Times New Roman" w:cs="Times New Roman"/>
          <w:color w:val="222222"/>
          <w:sz w:val="24"/>
          <w:szCs w:val="24"/>
          <w:shd w:val="clear" w:color="auto" w:fill="FFFFFF"/>
        </w:rPr>
        <w:t>Lazer e Esporte nos Clubes Social-Recreativos de Araraquara.</w:t>
      </w:r>
      <w:r w:rsidRPr="00E67169">
        <w:rPr>
          <w:rFonts w:ascii="Times New Roman" w:hAnsi="Times New Roman" w:cs="Times New Roman"/>
          <w:color w:val="222222"/>
          <w:sz w:val="24"/>
          <w:szCs w:val="24"/>
          <w:shd w:val="clear" w:color="auto" w:fill="FFFFFF"/>
        </w:rPr>
        <w:t xml:space="preserve">2006. 127 f. Dissertação (Mestrado) - Curso de Educação Física, Faculdade de Ciências da Saúde da Universidade Metodista de Piracicaba, Piracicaba, 2006. </w:t>
      </w:r>
    </w:p>
    <w:p w:rsidR="00E67169" w:rsidRPr="00E67169" w:rsidRDefault="00E67169" w:rsidP="00E67169">
      <w:pPr>
        <w:spacing w:after="0" w:line="240" w:lineRule="auto"/>
        <w:jc w:val="both"/>
        <w:rPr>
          <w:rFonts w:ascii="Times New Roman" w:hAnsi="Times New Roman" w:cs="Times New Roman"/>
          <w:sz w:val="24"/>
          <w:szCs w:val="24"/>
        </w:rPr>
      </w:pPr>
    </w:p>
    <w:p w:rsidR="00E67169" w:rsidRPr="00E67169" w:rsidRDefault="00E67169" w:rsidP="00E67169">
      <w:pPr>
        <w:spacing w:after="0" w:line="240" w:lineRule="auto"/>
        <w:jc w:val="both"/>
        <w:rPr>
          <w:rFonts w:ascii="Times New Roman" w:hAnsi="Times New Roman" w:cs="Times New Roman"/>
          <w:sz w:val="24"/>
          <w:szCs w:val="24"/>
        </w:rPr>
      </w:pPr>
      <w:r w:rsidRPr="00E67169">
        <w:rPr>
          <w:rFonts w:ascii="Times New Roman" w:eastAsia="Times New Roman" w:hAnsi="Times New Roman" w:cs="Times New Roman"/>
          <w:color w:val="222222"/>
          <w:sz w:val="24"/>
          <w:szCs w:val="24"/>
          <w:lang w:eastAsia="pt-BR"/>
        </w:rPr>
        <w:t>CARVALHO, B</w:t>
      </w:r>
      <w:r>
        <w:rPr>
          <w:rFonts w:ascii="Times New Roman" w:eastAsia="Times New Roman" w:hAnsi="Times New Roman" w:cs="Times New Roman"/>
          <w:color w:val="222222"/>
          <w:sz w:val="24"/>
          <w:szCs w:val="24"/>
          <w:lang w:eastAsia="pt-BR"/>
        </w:rPr>
        <w:t xml:space="preserve">. </w:t>
      </w:r>
      <w:r w:rsidRPr="00E67169">
        <w:rPr>
          <w:rFonts w:ascii="Times New Roman" w:eastAsia="Times New Roman" w:hAnsi="Times New Roman" w:cs="Times New Roman"/>
          <w:color w:val="222222"/>
          <w:sz w:val="24"/>
          <w:szCs w:val="24"/>
          <w:lang w:eastAsia="pt-BR"/>
        </w:rPr>
        <w:t>L</w:t>
      </w:r>
      <w:r>
        <w:rPr>
          <w:rFonts w:ascii="Times New Roman" w:eastAsia="Times New Roman" w:hAnsi="Times New Roman" w:cs="Times New Roman"/>
          <w:color w:val="222222"/>
          <w:sz w:val="24"/>
          <w:szCs w:val="24"/>
          <w:lang w:eastAsia="pt-BR"/>
        </w:rPr>
        <w:t xml:space="preserve">. </w:t>
      </w:r>
      <w:r w:rsidRPr="00E67169">
        <w:rPr>
          <w:rFonts w:ascii="Times New Roman" w:eastAsia="Times New Roman" w:hAnsi="Times New Roman" w:cs="Times New Roman"/>
          <w:color w:val="222222"/>
          <w:sz w:val="24"/>
          <w:szCs w:val="24"/>
          <w:lang w:eastAsia="pt-BR"/>
        </w:rPr>
        <w:t>P</w:t>
      </w:r>
      <w:r>
        <w:rPr>
          <w:rFonts w:ascii="Times New Roman" w:eastAsia="Times New Roman" w:hAnsi="Times New Roman" w:cs="Times New Roman"/>
          <w:color w:val="222222"/>
          <w:sz w:val="24"/>
          <w:szCs w:val="24"/>
          <w:lang w:eastAsia="pt-BR"/>
        </w:rPr>
        <w:t>.</w:t>
      </w:r>
      <w:r w:rsidRPr="00E67169">
        <w:rPr>
          <w:rFonts w:ascii="Times New Roman" w:eastAsia="Times New Roman" w:hAnsi="Times New Roman" w:cs="Times New Roman"/>
          <w:color w:val="222222"/>
          <w:sz w:val="24"/>
          <w:szCs w:val="24"/>
          <w:lang w:eastAsia="pt-BR"/>
        </w:rPr>
        <w:t> </w:t>
      </w:r>
      <w:r w:rsidRPr="00E67169">
        <w:rPr>
          <w:rFonts w:ascii="Times New Roman" w:eastAsia="Times New Roman" w:hAnsi="Times New Roman" w:cs="Times New Roman"/>
          <w:b/>
          <w:bCs/>
          <w:color w:val="222222"/>
          <w:sz w:val="24"/>
          <w:szCs w:val="24"/>
          <w:lang w:eastAsia="pt-BR"/>
        </w:rPr>
        <w:t>Associativismo, Lazer e Esporte nos Clubes Sociais de Campinas. </w:t>
      </w:r>
      <w:r w:rsidRPr="00E67169">
        <w:rPr>
          <w:rFonts w:ascii="Times New Roman" w:eastAsia="Times New Roman" w:hAnsi="Times New Roman" w:cs="Times New Roman"/>
          <w:color w:val="222222"/>
          <w:sz w:val="24"/>
          <w:szCs w:val="24"/>
          <w:lang w:eastAsia="pt-BR"/>
        </w:rPr>
        <w:t>2009. 182 f. Dissertação (Mestrado) - Curso de Educação Física, Universidade Estadual de Campinas, Campinas, 2009.</w:t>
      </w: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DA MATTA, R</w:t>
      </w:r>
      <w:r w:rsidRPr="00E67169">
        <w:rPr>
          <w:rFonts w:ascii="Times New Roman" w:hAnsi="Times New Roman" w:cs="Times New Roman"/>
          <w:color w:val="222222"/>
          <w:sz w:val="24"/>
          <w:szCs w:val="24"/>
        </w:rPr>
        <w:t xml:space="preserve">. O Ofício do Etnólogo, ou como ter </w:t>
      </w:r>
      <w:proofErr w:type="spellStart"/>
      <w:r w:rsidRPr="00E67169">
        <w:rPr>
          <w:rFonts w:ascii="Times New Roman" w:hAnsi="Times New Roman" w:cs="Times New Roman"/>
          <w:color w:val="222222"/>
          <w:sz w:val="24"/>
          <w:szCs w:val="24"/>
        </w:rPr>
        <w:t>Anthropological</w:t>
      </w:r>
      <w:proofErr w:type="spellEnd"/>
      <w:r w:rsidRPr="00E67169">
        <w:rPr>
          <w:rFonts w:ascii="Times New Roman" w:hAnsi="Times New Roman" w:cs="Times New Roman"/>
          <w:color w:val="222222"/>
          <w:sz w:val="24"/>
          <w:szCs w:val="24"/>
        </w:rPr>
        <w:br/>
        <w:t xml:space="preserve">Blues. </w:t>
      </w:r>
      <w:r w:rsidRPr="00E67169">
        <w:rPr>
          <w:rFonts w:ascii="Times New Roman" w:hAnsi="Times New Roman" w:cs="Times New Roman"/>
          <w:b/>
          <w:bCs/>
          <w:color w:val="222222"/>
          <w:sz w:val="24"/>
          <w:szCs w:val="24"/>
        </w:rPr>
        <w:t>Boletim do Museu Nacional</w:t>
      </w:r>
      <w:r w:rsidRPr="00E67169">
        <w:rPr>
          <w:rFonts w:ascii="Times New Roman" w:hAnsi="Times New Roman" w:cs="Times New Roman"/>
          <w:color w:val="222222"/>
          <w:sz w:val="24"/>
          <w:szCs w:val="24"/>
        </w:rPr>
        <w:t>, Rio de Janeiro, v. 27, n. 1, p.1-12, maio 1978.</w:t>
      </w:r>
      <w:r w:rsidRPr="00E67169">
        <w:rPr>
          <w:rFonts w:ascii="Times New Roman" w:hAnsi="Times New Roman" w:cs="Times New Roman"/>
          <w:color w:val="222222"/>
          <w:sz w:val="24"/>
          <w:szCs w:val="24"/>
        </w:rPr>
        <w:br/>
      </w:r>
    </w:p>
    <w:p w:rsidR="00E67169" w:rsidRPr="005812B5" w:rsidRDefault="000C31B0" w:rsidP="00E67169">
      <w:pPr>
        <w:tabs>
          <w:tab w:val="left" w:pos="4920"/>
        </w:tabs>
        <w:spacing w:after="0" w:line="240" w:lineRule="auto"/>
        <w:jc w:val="both"/>
        <w:rPr>
          <w:rFonts w:ascii="Times New Roman" w:hAnsi="Times New Roman" w:cs="Times New Roman"/>
          <w:sz w:val="24"/>
          <w:szCs w:val="24"/>
          <w:shd w:val="clear" w:color="auto" w:fill="FFFFFF"/>
        </w:rPr>
      </w:pPr>
      <w:hyperlink r:id="rId8" w:history="1">
        <w:r w:rsidR="00E67169" w:rsidRPr="005812B5">
          <w:rPr>
            <w:rStyle w:val="Hyperlink"/>
            <w:rFonts w:ascii="Times New Roman" w:hAnsi="Times New Roman" w:cs="Times New Roman"/>
            <w:color w:val="000000" w:themeColor="text1"/>
            <w:sz w:val="24"/>
            <w:szCs w:val="24"/>
            <w:u w:val="none"/>
            <w:shd w:val="clear" w:color="auto" w:fill="FFFFFF"/>
          </w:rPr>
          <w:t>http://www.astti.com.br</w:t>
        </w:r>
      </w:hyperlink>
      <w:r w:rsidR="00E67169" w:rsidRPr="005812B5">
        <w:rPr>
          <w:rFonts w:ascii="Times New Roman" w:hAnsi="Times New Roman" w:cs="Times New Roman"/>
          <w:sz w:val="24"/>
          <w:szCs w:val="24"/>
          <w:shd w:val="clear" w:color="auto" w:fill="FFFFFF"/>
        </w:rPr>
        <w:t>.</w:t>
      </w:r>
      <w:r w:rsidR="00E67169" w:rsidRPr="005812B5">
        <w:rPr>
          <w:rFonts w:ascii="Times New Roman" w:hAnsi="Times New Roman" w:cs="Times New Roman"/>
          <w:sz w:val="24"/>
          <w:szCs w:val="24"/>
          <w:shd w:val="clear" w:color="auto" w:fill="FFFFFF"/>
        </w:rPr>
        <w:tab/>
      </w:r>
    </w:p>
    <w:p w:rsidR="00E67169" w:rsidRPr="00E67169" w:rsidRDefault="00E67169" w:rsidP="00E67169">
      <w:pPr>
        <w:spacing w:after="0" w:line="240" w:lineRule="auto"/>
        <w:jc w:val="both"/>
        <w:rPr>
          <w:rFonts w:ascii="Times New Roman" w:hAnsi="Times New Roman" w:cs="Times New Roman"/>
          <w:color w:val="000000"/>
          <w:sz w:val="24"/>
          <w:szCs w:val="24"/>
        </w:rPr>
      </w:pPr>
    </w:p>
    <w:p w:rsidR="00E67169" w:rsidRPr="00E67169" w:rsidRDefault="00E67169" w:rsidP="00E67169">
      <w:pPr>
        <w:spacing w:after="0" w:line="240" w:lineRule="auto"/>
        <w:jc w:val="both"/>
        <w:rPr>
          <w:rFonts w:ascii="Times New Roman" w:hAnsi="Times New Roman" w:cs="Times New Roman"/>
          <w:sz w:val="24"/>
          <w:szCs w:val="24"/>
        </w:rPr>
      </w:pPr>
      <w:r>
        <w:rPr>
          <w:rFonts w:ascii="Times New Roman" w:hAnsi="Times New Roman" w:cs="Times New Roman"/>
          <w:color w:val="222222"/>
          <w:sz w:val="24"/>
          <w:szCs w:val="24"/>
        </w:rPr>
        <w:t>MAGNANI, J. G.</w:t>
      </w:r>
      <w:r w:rsidRPr="00E67169">
        <w:rPr>
          <w:rFonts w:ascii="Times New Roman" w:hAnsi="Times New Roman" w:cs="Times New Roman"/>
          <w:color w:val="222222"/>
          <w:sz w:val="24"/>
          <w:szCs w:val="24"/>
        </w:rPr>
        <w:t xml:space="preserve"> C. De perto e de dentro: notas para uma etnografia</w:t>
      </w:r>
      <w:r w:rsidRPr="00E67169">
        <w:rPr>
          <w:rFonts w:ascii="Times New Roman" w:hAnsi="Times New Roman" w:cs="Times New Roman"/>
          <w:color w:val="222222"/>
          <w:sz w:val="24"/>
          <w:szCs w:val="24"/>
        </w:rPr>
        <w:br/>
        <w:t xml:space="preserve">urbana. </w:t>
      </w:r>
      <w:r w:rsidRPr="00E67169">
        <w:rPr>
          <w:rFonts w:ascii="Times New Roman" w:hAnsi="Times New Roman" w:cs="Times New Roman"/>
          <w:b/>
          <w:bCs/>
          <w:color w:val="222222"/>
          <w:sz w:val="24"/>
          <w:szCs w:val="24"/>
        </w:rPr>
        <w:t>Revista Brasileira de Ciências Sociais</w:t>
      </w:r>
      <w:r w:rsidRPr="00E67169">
        <w:rPr>
          <w:rFonts w:ascii="Times New Roman" w:hAnsi="Times New Roman" w:cs="Times New Roman"/>
          <w:color w:val="222222"/>
          <w:sz w:val="24"/>
          <w:szCs w:val="24"/>
        </w:rPr>
        <w:t>, São Paulo, v. 17, n. 49, p.1-34, jun. 2002.</w:t>
      </w:r>
      <w:r w:rsidRPr="00E67169">
        <w:rPr>
          <w:rFonts w:ascii="Times New Roman" w:hAnsi="Times New Roman" w:cs="Times New Roman"/>
          <w:color w:val="222222"/>
          <w:sz w:val="24"/>
          <w:szCs w:val="24"/>
        </w:rPr>
        <w:br/>
      </w:r>
    </w:p>
    <w:p w:rsidR="00E67169" w:rsidRPr="00E67169" w:rsidRDefault="00E67169" w:rsidP="00E67169">
      <w:pPr>
        <w:spacing w:after="0" w:line="240" w:lineRule="auto"/>
        <w:jc w:val="both"/>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MEZZADRI, F.</w:t>
      </w:r>
      <w:r w:rsidRPr="00E67169">
        <w:rPr>
          <w:rFonts w:ascii="Times New Roman" w:hAnsi="Times New Roman" w:cs="Times New Roman"/>
          <w:color w:val="222222"/>
          <w:sz w:val="24"/>
          <w:szCs w:val="24"/>
          <w:shd w:val="clear" w:color="auto" w:fill="FFFFFF"/>
        </w:rPr>
        <w:t xml:space="preserve"> M. </w:t>
      </w:r>
      <w:r w:rsidRPr="00E67169">
        <w:rPr>
          <w:rStyle w:val="Forte"/>
          <w:rFonts w:ascii="Times New Roman" w:hAnsi="Times New Roman" w:cs="Times New Roman"/>
          <w:color w:val="222222"/>
          <w:sz w:val="24"/>
          <w:szCs w:val="24"/>
          <w:shd w:val="clear" w:color="auto" w:fill="FFFFFF"/>
        </w:rPr>
        <w:t>A estrutura esportiva no Estado do Paraná: </w:t>
      </w:r>
      <w:r w:rsidRPr="00E67169">
        <w:rPr>
          <w:rFonts w:ascii="Times New Roman" w:hAnsi="Times New Roman" w:cs="Times New Roman"/>
          <w:color w:val="222222"/>
          <w:sz w:val="24"/>
          <w:szCs w:val="24"/>
          <w:shd w:val="clear" w:color="auto" w:fill="FFFFFF"/>
        </w:rPr>
        <w:t xml:space="preserve">da formação dos clubes as atuais políticas governamentais. 2000. 178 f. Tese (Doutorado) - Curso de Educação Física, Universidade Estadual de Campinas, Campinas, 2000. </w:t>
      </w:r>
    </w:p>
    <w:p w:rsidR="00E67169" w:rsidRPr="00E67169" w:rsidRDefault="00E67169" w:rsidP="00E67169">
      <w:pPr>
        <w:spacing w:after="0" w:line="240" w:lineRule="auto"/>
        <w:jc w:val="both"/>
        <w:rPr>
          <w:rStyle w:val="fontstyle01"/>
          <w:rFonts w:ascii="Times New Roman" w:hAnsi="Times New Roman" w:cs="Times New Roman"/>
        </w:rPr>
      </w:pPr>
    </w:p>
    <w:p w:rsidR="00E67169" w:rsidRPr="00E67169" w:rsidRDefault="00E67169" w:rsidP="00E67169">
      <w:pPr>
        <w:tabs>
          <w:tab w:val="left" w:pos="3475"/>
        </w:tabs>
        <w:spacing w:after="0" w:line="240" w:lineRule="auto"/>
        <w:jc w:val="both"/>
        <w:rPr>
          <w:rFonts w:ascii="Times New Roman" w:hAnsi="Times New Roman" w:cs="Times New Roman"/>
          <w:color w:val="222222"/>
          <w:sz w:val="24"/>
          <w:szCs w:val="24"/>
          <w:shd w:val="clear" w:color="auto" w:fill="FFFFFF"/>
        </w:rPr>
      </w:pPr>
      <w:r w:rsidRPr="00E67169">
        <w:rPr>
          <w:rFonts w:ascii="Times New Roman" w:hAnsi="Times New Roman" w:cs="Times New Roman"/>
          <w:color w:val="222222"/>
          <w:sz w:val="24"/>
          <w:szCs w:val="24"/>
          <w:shd w:val="clear" w:color="auto" w:fill="FFFFFF"/>
        </w:rPr>
        <w:t>OLIVEN, R</w:t>
      </w:r>
      <w:r>
        <w:rPr>
          <w:rFonts w:ascii="Times New Roman" w:hAnsi="Times New Roman" w:cs="Times New Roman"/>
          <w:color w:val="222222"/>
          <w:sz w:val="24"/>
          <w:szCs w:val="24"/>
          <w:shd w:val="clear" w:color="auto" w:fill="FFFFFF"/>
        </w:rPr>
        <w:t xml:space="preserve">. </w:t>
      </w:r>
      <w:r w:rsidRPr="00E67169">
        <w:rPr>
          <w:rFonts w:ascii="Times New Roman" w:hAnsi="Times New Roman" w:cs="Times New Roman"/>
          <w:color w:val="222222"/>
          <w:sz w:val="24"/>
          <w:szCs w:val="24"/>
          <w:shd w:val="clear" w:color="auto" w:fill="FFFFFF"/>
        </w:rPr>
        <w:t>G. </w:t>
      </w:r>
      <w:r w:rsidRPr="00E67169">
        <w:rPr>
          <w:rStyle w:val="Forte"/>
          <w:rFonts w:ascii="Times New Roman" w:hAnsi="Times New Roman" w:cs="Times New Roman"/>
          <w:color w:val="222222"/>
          <w:sz w:val="24"/>
          <w:szCs w:val="24"/>
          <w:shd w:val="clear" w:color="auto" w:fill="FFFFFF"/>
        </w:rPr>
        <w:t>A Antropologia dos Grupos Urbanos. </w:t>
      </w:r>
      <w:r w:rsidRPr="00E67169">
        <w:rPr>
          <w:rFonts w:ascii="Times New Roman" w:hAnsi="Times New Roman" w:cs="Times New Roman"/>
          <w:color w:val="222222"/>
          <w:sz w:val="24"/>
          <w:szCs w:val="24"/>
          <w:shd w:val="clear" w:color="auto" w:fill="FFFFFF"/>
        </w:rPr>
        <w:t xml:space="preserve">6. ed. Petrópolis: Vozes, 2007. 71 p. </w:t>
      </w:r>
    </w:p>
    <w:p w:rsidR="00E67169" w:rsidRPr="00E67169" w:rsidRDefault="00E67169" w:rsidP="00E67169">
      <w:pPr>
        <w:spacing w:after="0" w:line="240" w:lineRule="auto"/>
        <w:jc w:val="both"/>
        <w:rPr>
          <w:rStyle w:val="fontstyle01"/>
          <w:rFonts w:ascii="Times New Roman" w:hAnsi="Times New Roman" w:cs="Times New Roman"/>
        </w:rPr>
      </w:pP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PEIRANO, M</w:t>
      </w:r>
      <w:r w:rsidRPr="00E67169">
        <w:rPr>
          <w:rFonts w:ascii="Times New Roman" w:hAnsi="Times New Roman" w:cs="Times New Roman"/>
          <w:color w:val="222222"/>
          <w:sz w:val="24"/>
          <w:szCs w:val="24"/>
          <w:shd w:val="clear" w:color="auto" w:fill="FFFFFF"/>
        </w:rPr>
        <w:t>. Etnografia não é método. </w:t>
      </w:r>
      <w:r w:rsidRPr="00E67169">
        <w:rPr>
          <w:rStyle w:val="Forte"/>
          <w:rFonts w:ascii="Times New Roman" w:hAnsi="Times New Roman" w:cs="Times New Roman"/>
          <w:color w:val="222222"/>
          <w:sz w:val="24"/>
          <w:szCs w:val="24"/>
          <w:shd w:val="clear" w:color="auto" w:fill="FFFFFF"/>
        </w:rPr>
        <w:t>Horizontes Antropológicos</w:t>
      </w:r>
      <w:r w:rsidRPr="00E67169">
        <w:rPr>
          <w:rFonts w:ascii="Times New Roman" w:hAnsi="Times New Roman" w:cs="Times New Roman"/>
          <w:color w:val="222222"/>
          <w:sz w:val="24"/>
          <w:szCs w:val="24"/>
          <w:shd w:val="clear" w:color="auto" w:fill="FFFFFF"/>
        </w:rPr>
        <w:t>, Porto Alegre, v. 42, n. -, p.1-14, abr. 2014.</w:t>
      </w:r>
    </w:p>
    <w:p w:rsidR="00E67169" w:rsidRPr="00E67169" w:rsidRDefault="00E67169" w:rsidP="00E67169">
      <w:pPr>
        <w:spacing w:after="0" w:line="240" w:lineRule="auto"/>
        <w:jc w:val="both"/>
        <w:rPr>
          <w:rStyle w:val="fontstyle01"/>
          <w:rFonts w:ascii="Times New Roman" w:hAnsi="Times New Roman" w:cs="Times New Roman"/>
        </w:rPr>
      </w:pPr>
    </w:p>
    <w:p w:rsidR="00E67169" w:rsidRPr="00E67169" w:rsidRDefault="00E67169" w:rsidP="00E67169">
      <w:pPr>
        <w:tabs>
          <w:tab w:val="left" w:pos="34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ROCHA, A. L.</w:t>
      </w:r>
      <w:r w:rsidRPr="00E67169">
        <w:rPr>
          <w:rFonts w:ascii="Times New Roman" w:hAnsi="Times New Roman" w:cs="Times New Roman"/>
          <w:sz w:val="24"/>
          <w:szCs w:val="24"/>
        </w:rPr>
        <w:t xml:space="preserve"> C</w:t>
      </w:r>
      <w:r>
        <w:rPr>
          <w:rFonts w:ascii="Times New Roman" w:hAnsi="Times New Roman" w:cs="Times New Roman"/>
          <w:sz w:val="24"/>
          <w:szCs w:val="24"/>
        </w:rPr>
        <w:t>.</w:t>
      </w:r>
      <w:r w:rsidRPr="00E67169">
        <w:rPr>
          <w:rFonts w:ascii="Times New Roman" w:hAnsi="Times New Roman" w:cs="Times New Roman"/>
          <w:sz w:val="24"/>
          <w:szCs w:val="24"/>
        </w:rPr>
        <w:t>; ECKERT, C</w:t>
      </w:r>
      <w:r>
        <w:rPr>
          <w:rFonts w:ascii="Times New Roman" w:hAnsi="Times New Roman" w:cs="Times New Roman"/>
          <w:sz w:val="24"/>
          <w:szCs w:val="24"/>
        </w:rPr>
        <w:t>.</w:t>
      </w:r>
      <w:r w:rsidRPr="00E67169">
        <w:rPr>
          <w:rFonts w:ascii="Times New Roman" w:hAnsi="Times New Roman" w:cs="Times New Roman"/>
          <w:sz w:val="24"/>
          <w:szCs w:val="24"/>
        </w:rPr>
        <w:t xml:space="preserve"> Etnografia ‘da’ e ‘na’ cidade, sa</w:t>
      </w:r>
      <w:r>
        <w:rPr>
          <w:rFonts w:ascii="Times New Roman" w:hAnsi="Times New Roman" w:cs="Times New Roman"/>
          <w:sz w:val="24"/>
          <w:szCs w:val="24"/>
        </w:rPr>
        <w:t>beres e práticas. In: ROCHA, A.</w:t>
      </w:r>
      <w:r w:rsidRPr="00E67169">
        <w:rPr>
          <w:rFonts w:ascii="Times New Roman" w:hAnsi="Times New Roman" w:cs="Times New Roman"/>
          <w:sz w:val="24"/>
          <w:szCs w:val="24"/>
        </w:rPr>
        <w:t xml:space="preserve"> L</w:t>
      </w:r>
      <w:r>
        <w:rPr>
          <w:rFonts w:ascii="Times New Roman" w:hAnsi="Times New Roman" w:cs="Times New Roman"/>
          <w:sz w:val="24"/>
          <w:szCs w:val="24"/>
        </w:rPr>
        <w:t>.</w:t>
      </w:r>
      <w:r w:rsidRPr="00E67169">
        <w:rPr>
          <w:rFonts w:ascii="Times New Roman" w:hAnsi="Times New Roman" w:cs="Times New Roman"/>
          <w:sz w:val="24"/>
          <w:szCs w:val="24"/>
        </w:rPr>
        <w:t xml:space="preserve"> C</w:t>
      </w:r>
      <w:r>
        <w:rPr>
          <w:rFonts w:ascii="Times New Roman" w:hAnsi="Times New Roman" w:cs="Times New Roman"/>
          <w:sz w:val="24"/>
          <w:szCs w:val="24"/>
        </w:rPr>
        <w:t>.</w:t>
      </w:r>
      <w:r w:rsidRPr="00E67169">
        <w:rPr>
          <w:rFonts w:ascii="Times New Roman" w:hAnsi="Times New Roman" w:cs="Times New Roman"/>
          <w:sz w:val="24"/>
          <w:szCs w:val="24"/>
        </w:rPr>
        <w:t xml:space="preserve">; ECKERT, C. </w:t>
      </w:r>
      <w:r w:rsidRPr="00E67169">
        <w:rPr>
          <w:rFonts w:ascii="Times New Roman" w:hAnsi="Times New Roman" w:cs="Times New Roman"/>
          <w:b/>
          <w:sz w:val="24"/>
          <w:szCs w:val="24"/>
        </w:rPr>
        <w:t>Antropologia ‘da’ e ‘na’ cidade:</w:t>
      </w:r>
      <w:r w:rsidRPr="00E67169">
        <w:rPr>
          <w:rFonts w:ascii="Times New Roman" w:hAnsi="Times New Roman" w:cs="Times New Roman"/>
          <w:sz w:val="24"/>
          <w:szCs w:val="24"/>
        </w:rPr>
        <w:t xml:space="preserve"> interpretações saber as formas de vida urbana. Porto Alegre: </w:t>
      </w:r>
      <w:proofErr w:type="spellStart"/>
      <w:r w:rsidRPr="00E67169">
        <w:rPr>
          <w:rFonts w:ascii="Times New Roman" w:hAnsi="Times New Roman" w:cs="Times New Roman"/>
          <w:sz w:val="24"/>
          <w:szCs w:val="24"/>
        </w:rPr>
        <w:t>Marcavisual</w:t>
      </w:r>
      <w:proofErr w:type="spellEnd"/>
      <w:r w:rsidRPr="00E67169">
        <w:rPr>
          <w:rFonts w:ascii="Times New Roman" w:hAnsi="Times New Roman" w:cs="Times New Roman"/>
          <w:sz w:val="24"/>
          <w:szCs w:val="24"/>
        </w:rPr>
        <w:t xml:space="preserve">, 2013. p. 53-80. </w:t>
      </w:r>
    </w:p>
    <w:p w:rsidR="00E67169" w:rsidRPr="00E67169" w:rsidRDefault="00E67169" w:rsidP="00E67169">
      <w:pPr>
        <w:spacing w:after="0" w:line="240" w:lineRule="auto"/>
        <w:jc w:val="both"/>
        <w:rPr>
          <w:rFonts w:ascii="Times New Roman" w:hAnsi="Times New Roman" w:cs="Times New Roman"/>
          <w:color w:val="000000"/>
          <w:sz w:val="24"/>
          <w:szCs w:val="24"/>
        </w:rPr>
      </w:pP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SILVA, M. R.</w:t>
      </w:r>
      <w:r w:rsidRPr="00E67169">
        <w:rPr>
          <w:rFonts w:ascii="Times New Roman" w:hAnsi="Times New Roman" w:cs="Times New Roman"/>
          <w:color w:val="222222"/>
          <w:sz w:val="24"/>
          <w:szCs w:val="24"/>
          <w:shd w:val="clear" w:color="auto" w:fill="FFFFFF"/>
        </w:rPr>
        <w:t xml:space="preserve"> da. </w:t>
      </w:r>
      <w:r w:rsidRPr="00E67169">
        <w:rPr>
          <w:rStyle w:val="Forte"/>
          <w:rFonts w:ascii="Times New Roman" w:hAnsi="Times New Roman" w:cs="Times New Roman"/>
          <w:color w:val="222222"/>
          <w:sz w:val="24"/>
          <w:szCs w:val="24"/>
          <w:shd w:val="clear" w:color="auto" w:fill="FFFFFF"/>
        </w:rPr>
        <w:t xml:space="preserve">Lazer nos Clubes </w:t>
      </w:r>
      <w:proofErr w:type="spellStart"/>
      <w:r w:rsidRPr="00E67169">
        <w:rPr>
          <w:rStyle w:val="Forte"/>
          <w:rFonts w:ascii="Times New Roman" w:hAnsi="Times New Roman" w:cs="Times New Roman"/>
          <w:color w:val="222222"/>
          <w:sz w:val="24"/>
          <w:szCs w:val="24"/>
          <w:shd w:val="clear" w:color="auto" w:fill="FFFFFF"/>
        </w:rPr>
        <w:t>Sócio-Recreativos</w:t>
      </w:r>
      <w:proofErr w:type="spellEnd"/>
      <w:r w:rsidRPr="00E67169">
        <w:rPr>
          <w:rStyle w:val="Forte"/>
          <w:rFonts w:ascii="Times New Roman" w:hAnsi="Times New Roman" w:cs="Times New Roman"/>
          <w:color w:val="222222"/>
          <w:sz w:val="24"/>
          <w:szCs w:val="24"/>
          <w:shd w:val="clear" w:color="auto" w:fill="FFFFFF"/>
        </w:rPr>
        <w:t xml:space="preserve"> de Curitiba/PR: </w:t>
      </w:r>
      <w:r w:rsidRPr="00E67169">
        <w:rPr>
          <w:rFonts w:ascii="Times New Roman" w:hAnsi="Times New Roman" w:cs="Times New Roman"/>
          <w:color w:val="222222"/>
          <w:sz w:val="24"/>
          <w:szCs w:val="24"/>
          <w:shd w:val="clear" w:color="auto" w:fill="FFFFFF"/>
        </w:rPr>
        <w:t>a constituição de práticas e representações sociais. 2007. 143 f. Dissertação (Mestrado) - Curso de Educação Física, Universidade Federal do Paraná, Curitiba, 2007.</w:t>
      </w: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STIGGER, M.</w:t>
      </w:r>
      <w:r w:rsidRPr="00E67169">
        <w:rPr>
          <w:rFonts w:ascii="Times New Roman" w:hAnsi="Times New Roman" w:cs="Times New Roman"/>
          <w:color w:val="222222"/>
          <w:sz w:val="24"/>
          <w:szCs w:val="24"/>
          <w:shd w:val="clear" w:color="auto" w:fill="FFFFFF"/>
        </w:rPr>
        <w:t xml:space="preserve"> P. Lazer, Cultura e Educação: possíveis articulações. </w:t>
      </w:r>
      <w:r w:rsidRPr="00E67169">
        <w:rPr>
          <w:rStyle w:val="Forte"/>
          <w:rFonts w:ascii="Times New Roman" w:hAnsi="Times New Roman" w:cs="Times New Roman"/>
          <w:color w:val="222222"/>
          <w:sz w:val="24"/>
          <w:szCs w:val="24"/>
          <w:shd w:val="clear" w:color="auto" w:fill="FFFFFF"/>
        </w:rPr>
        <w:t>Revista Brasileira de Ciências do Esporte</w:t>
      </w:r>
      <w:r w:rsidRPr="00E67169">
        <w:rPr>
          <w:rFonts w:ascii="Times New Roman" w:hAnsi="Times New Roman" w:cs="Times New Roman"/>
          <w:color w:val="222222"/>
          <w:sz w:val="24"/>
          <w:szCs w:val="24"/>
          <w:shd w:val="clear" w:color="auto" w:fill="FFFFFF"/>
        </w:rPr>
        <w:t>, Campinas, v. 30, n. 2, p.73-88, jan. 2009.</w:t>
      </w: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p>
    <w:p w:rsidR="00E67169" w:rsidRPr="00E67169" w:rsidRDefault="00E67169" w:rsidP="00E67169">
      <w:pPr>
        <w:pStyle w:val="SemEspaamento"/>
        <w:jc w:val="both"/>
      </w:pPr>
      <w:r w:rsidRPr="00E67169">
        <w:rPr>
          <w:color w:val="222222"/>
          <w:shd w:val="clear" w:color="auto" w:fill="FFFFFF"/>
        </w:rPr>
        <w:t>VEL</w:t>
      </w:r>
      <w:r>
        <w:rPr>
          <w:color w:val="222222"/>
          <w:shd w:val="clear" w:color="auto" w:fill="FFFFFF"/>
        </w:rPr>
        <w:t>HO, G</w:t>
      </w:r>
      <w:r w:rsidRPr="00E67169">
        <w:rPr>
          <w:color w:val="222222"/>
          <w:shd w:val="clear" w:color="auto" w:fill="FFFFFF"/>
        </w:rPr>
        <w:t>. Observando o Familiar. In: NUNES, E</w:t>
      </w:r>
      <w:r>
        <w:rPr>
          <w:color w:val="222222"/>
          <w:shd w:val="clear" w:color="auto" w:fill="FFFFFF"/>
        </w:rPr>
        <w:t xml:space="preserve">. </w:t>
      </w:r>
      <w:r w:rsidRPr="00E67169">
        <w:rPr>
          <w:color w:val="222222"/>
          <w:shd w:val="clear" w:color="auto" w:fill="FFFFFF"/>
        </w:rPr>
        <w:t>de O. </w:t>
      </w:r>
      <w:r w:rsidRPr="00E67169">
        <w:rPr>
          <w:rStyle w:val="Forte"/>
          <w:color w:val="222222"/>
          <w:shd w:val="clear" w:color="auto" w:fill="FFFFFF"/>
        </w:rPr>
        <w:t>A Aventura Sociológica: </w:t>
      </w:r>
      <w:r w:rsidRPr="00E67169">
        <w:rPr>
          <w:color w:val="222222"/>
          <w:shd w:val="clear" w:color="auto" w:fill="FFFFFF"/>
        </w:rPr>
        <w:t>Objetividade, Paixão, Improviso e Método na Pesquisa Social. Rio de Janeiro: Zahar, 1978. p. 36-46.</w:t>
      </w:r>
    </w:p>
    <w:p w:rsidR="00E67169" w:rsidRPr="00E67169" w:rsidRDefault="00E67169" w:rsidP="00E67169">
      <w:pPr>
        <w:spacing w:after="0" w:line="240" w:lineRule="auto"/>
        <w:jc w:val="both"/>
        <w:rPr>
          <w:rFonts w:ascii="Times New Roman" w:hAnsi="Times New Roman" w:cs="Times New Roman"/>
          <w:color w:val="222222"/>
          <w:sz w:val="24"/>
          <w:szCs w:val="24"/>
          <w:shd w:val="clear" w:color="auto" w:fill="FFFFFF"/>
        </w:rPr>
      </w:pPr>
    </w:p>
    <w:p w:rsidR="00E67169" w:rsidRDefault="00E67169" w:rsidP="00E67169">
      <w:pPr>
        <w:rPr>
          <w:rFonts w:cs="Times New Roman"/>
          <w:color w:val="222222"/>
          <w:szCs w:val="24"/>
          <w:shd w:val="clear" w:color="auto" w:fill="FFFFFF"/>
        </w:rPr>
      </w:pPr>
    </w:p>
    <w:p w:rsidR="00E67169" w:rsidRDefault="00E67169" w:rsidP="00396991"/>
    <w:p w:rsidR="00E403B4" w:rsidRDefault="00E403B4" w:rsidP="00396991"/>
    <w:sectPr w:rsidR="00E403B4" w:rsidSect="008F494F">
      <w:headerReference w:type="default" r:id="rId9"/>
      <w:footerReference w:type="default" r:id="rId10"/>
      <w:headerReference w:type="first" r:id="rId11"/>
      <w:pgSz w:w="11906" w:h="16838"/>
      <w:pgMar w:top="1701" w:right="1418" w:bottom="1701" w:left="1418"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1B0" w:rsidRDefault="000C31B0" w:rsidP="00E60FC9">
      <w:pPr>
        <w:spacing w:after="0" w:line="240" w:lineRule="auto"/>
      </w:pPr>
      <w:r>
        <w:separator/>
      </w:r>
    </w:p>
  </w:endnote>
  <w:endnote w:type="continuationSeparator" w:id="0">
    <w:p w:rsidR="000C31B0" w:rsidRDefault="000C31B0"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4719"/>
      <w:docPartObj>
        <w:docPartGallery w:val="Page Numbers (Bottom of Page)"/>
        <w:docPartUnique/>
      </w:docPartObj>
    </w:sdtPr>
    <w:sdtEndPr/>
    <w:sdtContent>
      <w:p w:rsidR="00E8278C" w:rsidRDefault="00E8278C">
        <w:pPr>
          <w:pStyle w:val="Rodap"/>
          <w:jc w:val="right"/>
        </w:pPr>
        <w:r>
          <w:fldChar w:fldCharType="begin"/>
        </w:r>
        <w:r>
          <w:instrText>PAGE   \* MERGEFORMAT</w:instrText>
        </w:r>
        <w:r>
          <w:fldChar w:fldCharType="separate"/>
        </w:r>
        <w:r w:rsidR="00D6083D">
          <w:rPr>
            <w:noProof/>
          </w:rPr>
          <w:t>3</w:t>
        </w:r>
        <w:r>
          <w:fldChar w:fldCharType="end"/>
        </w:r>
      </w:p>
    </w:sdtContent>
  </w:sdt>
  <w:p w:rsidR="00E8278C" w:rsidRDefault="00E827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1B0" w:rsidRDefault="000C31B0" w:rsidP="00E60FC9">
      <w:pPr>
        <w:spacing w:after="0" w:line="240" w:lineRule="auto"/>
      </w:pPr>
      <w:r>
        <w:separator/>
      </w:r>
    </w:p>
  </w:footnote>
  <w:footnote w:type="continuationSeparator" w:id="0">
    <w:p w:rsidR="000C31B0" w:rsidRDefault="000C31B0" w:rsidP="00E6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8C" w:rsidRPr="00E403B4" w:rsidRDefault="00E8278C" w:rsidP="00E403B4">
    <w:pPr>
      <w:pStyle w:val="Cabealho"/>
      <w:jc w:val="center"/>
    </w:pPr>
    <w:r>
      <w:rPr>
        <w:noProof/>
        <w:lang w:eastAsia="pt-BR"/>
      </w:rPr>
      <w:drawing>
        <wp:inline distT="0" distB="0" distL="0" distR="0" wp14:anchorId="364D0C1E" wp14:editId="44D6A082">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78C" w:rsidRDefault="00E8278C">
    <w:pPr>
      <w:pStyle w:val="Cabealho"/>
    </w:pPr>
    <w:r>
      <w:rPr>
        <w:noProof/>
        <w:lang w:eastAsia="pt-BR"/>
      </w:rPr>
      <w:drawing>
        <wp:inline distT="0" distB="0" distL="0" distR="0" wp14:anchorId="364D0C1E" wp14:editId="44D6A082">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E8278C" w:rsidRDefault="00E827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420740E"/>
    <w:multiLevelType w:val="hybridMultilevel"/>
    <w:tmpl w:val="2AAA43A4"/>
    <w:lvl w:ilvl="0" w:tplc="38F22B1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1"/>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0642A"/>
    <w:rsid w:val="000825B9"/>
    <w:rsid w:val="000902DD"/>
    <w:rsid w:val="000C31B0"/>
    <w:rsid w:val="000F3EC2"/>
    <w:rsid w:val="001056BF"/>
    <w:rsid w:val="00112896"/>
    <w:rsid w:val="00120B18"/>
    <w:rsid w:val="00186FBB"/>
    <w:rsid w:val="001B750A"/>
    <w:rsid w:val="001F1F81"/>
    <w:rsid w:val="002355BC"/>
    <w:rsid w:val="00235AD6"/>
    <w:rsid w:val="0023641B"/>
    <w:rsid w:val="00262315"/>
    <w:rsid w:val="00282D0B"/>
    <w:rsid w:val="00287D15"/>
    <w:rsid w:val="002E2300"/>
    <w:rsid w:val="00324AC1"/>
    <w:rsid w:val="00360671"/>
    <w:rsid w:val="00396991"/>
    <w:rsid w:val="003B30F9"/>
    <w:rsid w:val="003B4041"/>
    <w:rsid w:val="003C173A"/>
    <w:rsid w:val="003C290B"/>
    <w:rsid w:val="003D6AA2"/>
    <w:rsid w:val="003E4E15"/>
    <w:rsid w:val="004330DB"/>
    <w:rsid w:val="00447CFA"/>
    <w:rsid w:val="00464C06"/>
    <w:rsid w:val="004B6ED5"/>
    <w:rsid w:val="004E4F5E"/>
    <w:rsid w:val="005100A0"/>
    <w:rsid w:val="00521436"/>
    <w:rsid w:val="00541424"/>
    <w:rsid w:val="005812B5"/>
    <w:rsid w:val="0059347D"/>
    <w:rsid w:val="005C7E1B"/>
    <w:rsid w:val="006147DA"/>
    <w:rsid w:val="00641284"/>
    <w:rsid w:val="006428A1"/>
    <w:rsid w:val="006505E5"/>
    <w:rsid w:val="006570C2"/>
    <w:rsid w:val="00660ADF"/>
    <w:rsid w:val="0066296B"/>
    <w:rsid w:val="0066720F"/>
    <w:rsid w:val="006703D2"/>
    <w:rsid w:val="00671B05"/>
    <w:rsid w:val="00676F32"/>
    <w:rsid w:val="00682410"/>
    <w:rsid w:val="00695DB6"/>
    <w:rsid w:val="006C566C"/>
    <w:rsid w:val="006F4633"/>
    <w:rsid w:val="007465D9"/>
    <w:rsid w:val="00751FF2"/>
    <w:rsid w:val="00805FF5"/>
    <w:rsid w:val="0083300F"/>
    <w:rsid w:val="00871FEE"/>
    <w:rsid w:val="008842B3"/>
    <w:rsid w:val="008E7A92"/>
    <w:rsid w:val="008F494F"/>
    <w:rsid w:val="009243D6"/>
    <w:rsid w:val="00954866"/>
    <w:rsid w:val="00993891"/>
    <w:rsid w:val="009F119D"/>
    <w:rsid w:val="009F3F93"/>
    <w:rsid w:val="00A40F8F"/>
    <w:rsid w:val="00A43D0A"/>
    <w:rsid w:val="00A46819"/>
    <w:rsid w:val="00AA437B"/>
    <w:rsid w:val="00AF0F65"/>
    <w:rsid w:val="00B061EB"/>
    <w:rsid w:val="00B1567F"/>
    <w:rsid w:val="00B5705B"/>
    <w:rsid w:val="00BA3215"/>
    <w:rsid w:val="00BB1744"/>
    <w:rsid w:val="00BC1282"/>
    <w:rsid w:val="00BE5444"/>
    <w:rsid w:val="00C215D4"/>
    <w:rsid w:val="00C36CB5"/>
    <w:rsid w:val="00C56087"/>
    <w:rsid w:val="00C659A8"/>
    <w:rsid w:val="00C72F3A"/>
    <w:rsid w:val="00CB4ABB"/>
    <w:rsid w:val="00CC5949"/>
    <w:rsid w:val="00CD6C6E"/>
    <w:rsid w:val="00CE3FA8"/>
    <w:rsid w:val="00D26697"/>
    <w:rsid w:val="00D511FD"/>
    <w:rsid w:val="00D52C66"/>
    <w:rsid w:val="00D6083D"/>
    <w:rsid w:val="00D974B7"/>
    <w:rsid w:val="00DC1C2D"/>
    <w:rsid w:val="00DD1028"/>
    <w:rsid w:val="00DE5EB8"/>
    <w:rsid w:val="00DF5144"/>
    <w:rsid w:val="00E16494"/>
    <w:rsid w:val="00E365BD"/>
    <w:rsid w:val="00E403B4"/>
    <w:rsid w:val="00E417B5"/>
    <w:rsid w:val="00E60FC9"/>
    <w:rsid w:val="00E67169"/>
    <w:rsid w:val="00E8278C"/>
    <w:rsid w:val="00EB735B"/>
    <w:rsid w:val="00ED607B"/>
    <w:rsid w:val="00F07DA9"/>
    <w:rsid w:val="00F42E6B"/>
    <w:rsid w:val="00F50863"/>
    <w:rsid w:val="00F60B60"/>
    <w:rsid w:val="00FA48C8"/>
    <w:rsid w:val="00FB520F"/>
    <w:rsid w:val="00FC13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08FE4"/>
  <w15:docId w15:val="{61CE7FAB-635D-4CAE-8A66-4892D483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 w:type="character" w:customStyle="1" w:styleId="fontstyle21">
    <w:name w:val="fontstyle21"/>
    <w:basedOn w:val="Fontepargpadro"/>
    <w:rsid w:val="00E67169"/>
    <w:rPr>
      <w:rFonts w:ascii="Arial-BoldMT" w:hAnsi="Arial-BoldMT" w:hint="default"/>
      <w:b/>
      <w:bCs/>
      <w:i w:val="0"/>
      <w:iCs w:val="0"/>
      <w:color w:val="000000"/>
      <w:sz w:val="24"/>
      <w:szCs w:val="24"/>
    </w:rPr>
  </w:style>
  <w:style w:type="character" w:customStyle="1" w:styleId="fontstyle01">
    <w:name w:val="fontstyle01"/>
    <w:basedOn w:val="Fontepargpadro"/>
    <w:rsid w:val="00E67169"/>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34707">
      <w:bodyDiv w:val="1"/>
      <w:marLeft w:val="0"/>
      <w:marRight w:val="0"/>
      <w:marTop w:val="0"/>
      <w:marBottom w:val="0"/>
      <w:divBdr>
        <w:top w:val="none" w:sz="0" w:space="0" w:color="auto"/>
        <w:left w:val="none" w:sz="0" w:space="0" w:color="auto"/>
        <w:bottom w:val="none" w:sz="0" w:space="0" w:color="auto"/>
        <w:right w:val="none" w:sz="0" w:space="0" w:color="auto"/>
      </w:divBdr>
    </w:div>
    <w:div w:id="401636781">
      <w:bodyDiv w:val="1"/>
      <w:marLeft w:val="0"/>
      <w:marRight w:val="0"/>
      <w:marTop w:val="0"/>
      <w:marBottom w:val="0"/>
      <w:divBdr>
        <w:top w:val="none" w:sz="0" w:space="0" w:color="auto"/>
        <w:left w:val="none" w:sz="0" w:space="0" w:color="auto"/>
        <w:bottom w:val="none" w:sz="0" w:space="0" w:color="auto"/>
        <w:right w:val="none" w:sz="0" w:space="0" w:color="auto"/>
      </w:divBdr>
    </w:div>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1152213572">
      <w:bodyDiv w:val="1"/>
      <w:marLeft w:val="0"/>
      <w:marRight w:val="0"/>
      <w:marTop w:val="0"/>
      <w:marBottom w:val="0"/>
      <w:divBdr>
        <w:top w:val="none" w:sz="0" w:space="0" w:color="auto"/>
        <w:left w:val="none" w:sz="0" w:space="0" w:color="auto"/>
        <w:bottom w:val="none" w:sz="0" w:space="0" w:color="auto"/>
        <w:right w:val="none" w:sz="0" w:space="0" w:color="auto"/>
      </w:divBdr>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ti.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DE47-92FE-402E-923B-7F52C982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KATIUSCIA MELLO FIGUEROA</cp:lastModifiedBy>
  <cp:revision>2</cp:revision>
  <dcterms:created xsi:type="dcterms:W3CDTF">2019-08-19T17:48:00Z</dcterms:created>
  <dcterms:modified xsi:type="dcterms:W3CDTF">2019-08-19T17:48:00Z</dcterms:modified>
</cp:coreProperties>
</file>