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CD" w:rsidRDefault="008464BB" w:rsidP="008464BB">
      <w:pPr>
        <w:pStyle w:val="Clusula"/>
        <w:ind w:left="0" w:righ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RELATO DE VISITA A ESPAÇO PÚBLICO DE LAZER PELO PROGRAMA DE EDUCAÇÃO TUTORIAL DE EDUCAÇÃO FÍSICA</w:t>
      </w:r>
      <w:r w:rsidR="0040011A">
        <w:rPr>
          <w:rFonts w:ascii="Times New Roman" w:hAnsi="Times New Roman"/>
          <w:b/>
          <w:szCs w:val="24"/>
        </w:rPr>
        <w:t xml:space="preserve"> (PET-EF)</w:t>
      </w:r>
      <w:r>
        <w:rPr>
          <w:rFonts w:ascii="Times New Roman" w:hAnsi="Times New Roman"/>
          <w:b/>
          <w:szCs w:val="24"/>
        </w:rPr>
        <w:t xml:space="preserve"> DA UEL</w:t>
      </w:r>
    </w:p>
    <w:p w:rsidR="00124ECD" w:rsidRDefault="00124ECD" w:rsidP="00124ECD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bookmarkStart w:id="0" w:name="_GoBack"/>
      <w:bookmarkEnd w:id="0"/>
    </w:p>
    <w:p w:rsidR="00396991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</w:p>
    <w:p w:rsidR="00396991" w:rsidRPr="00DF5144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Eixo temático:</w:t>
      </w:r>
      <w:r w:rsidR="00D44DF5">
        <w:rPr>
          <w:rFonts w:ascii="Times New Roman" w:hAnsi="Times New Roman"/>
        </w:rPr>
        <w:t>Políticas e gestão de Lazer</w:t>
      </w:r>
    </w:p>
    <w:p w:rsidR="00396991" w:rsidRPr="00DF5144" w:rsidRDefault="00396991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Classificação:</w:t>
      </w:r>
      <w:r w:rsidR="00124ECD">
        <w:rPr>
          <w:rFonts w:ascii="Times New Roman" w:hAnsi="Times New Roman"/>
          <w:szCs w:val="24"/>
        </w:rPr>
        <w:t xml:space="preserve"> Relato de Experiência</w:t>
      </w:r>
    </w:p>
    <w:p w:rsidR="00396991" w:rsidRPr="00186FBB" w:rsidRDefault="00396991" w:rsidP="00B5705B">
      <w:pPr>
        <w:pStyle w:val="Default"/>
      </w:pPr>
    </w:p>
    <w:p w:rsidR="00396991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FBB">
        <w:rPr>
          <w:rFonts w:ascii="Times New Roman" w:hAnsi="Times New Roman" w:cs="Times New Roman"/>
          <w:b/>
          <w:bCs/>
          <w:sz w:val="24"/>
          <w:szCs w:val="24"/>
        </w:rPr>
        <w:t>Introduç</w:t>
      </w:r>
      <w:r>
        <w:rPr>
          <w:rFonts w:ascii="Times New Roman" w:hAnsi="Times New Roman" w:cs="Times New Roman"/>
          <w:b/>
          <w:bCs/>
          <w:sz w:val="24"/>
          <w:szCs w:val="24"/>
        </w:rPr>
        <w:t>ão/Conceituação</w:t>
      </w:r>
    </w:p>
    <w:p w:rsidR="0082447A" w:rsidRPr="001927F6" w:rsidRDefault="005438AD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lazer é uma junção de ocupações das quais cada indivíduo entrega-se d</w:t>
      </w:r>
      <w:r w:rsidR="0040011A">
        <w:rPr>
          <w:rFonts w:ascii="Times New Roman" w:hAnsi="Times New Roman" w:cs="Times New Roman"/>
          <w:bCs/>
          <w:sz w:val="24"/>
          <w:szCs w:val="24"/>
        </w:rPr>
        <w:t>e forma espontânea ao repouso ou</w:t>
      </w:r>
      <w:r>
        <w:rPr>
          <w:rFonts w:ascii="Times New Roman" w:hAnsi="Times New Roman" w:cs="Times New Roman"/>
          <w:bCs/>
          <w:sz w:val="24"/>
          <w:szCs w:val="24"/>
        </w:rPr>
        <w:t xml:space="preserve"> diversão, tornando-se a principal ferramenta de livramento das obrigações, sejam elas </w:t>
      </w:r>
      <w:r w:rsidR="003E5FDA">
        <w:rPr>
          <w:rFonts w:ascii="Times New Roman" w:hAnsi="Times New Roman" w:cs="Times New Roman"/>
          <w:bCs/>
          <w:sz w:val="24"/>
          <w:szCs w:val="24"/>
        </w:rPr>
        <w:t>de qualquer natureza.</w:t>
      </w:r>
      <w:r w:rsidR="00846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F5C">
        <w:rPr>
          <w:rFonts w:ascii="Times New Roman" w:hAnsi="Times New Roman" w:cs="Times New Roman"/>
          <w:bCs/>
          <w:sz w:val="24"/>
          <w:szCs w:val="24"/>
        </w:rPr>
        <w:t>No Brasil, o lazer é um direito social garantido pela C</w:t>
      </w:r>
      <w:r w:rsidR="003E5FDA">
        <w:rPr>
          <w:rFonts w:ascii="Times New Roman" w:hAnsi="Times New Roman" w:cs="Times New Roman"/>
          <w:bCs/>
          <w:sz w:val="24"/>
          <w:szCs w:val="24"/>
        </w:rPr>
        <w:t>onstituição Federal de 1988</w:t>
      </w:r>
      <w:r w:rsidR="005B7F5C">
        <w:rPr>
          <w:rFonts w:ascii="Times New Roman" w:hAnsi="Times New Roman" w:cs="Times New Roman"/>
          <w:bCs/>
          <w:sz w:val="24"/>
          <w:szCs w:val="24"/>
        </w:rPr>
        <w:t xml:space="preserve">, portanto, </w:t>
      </w:r>
      <w:r w:rsidR="001927F6">
        <w:rPr>
          <w:rFonts w:ascii="Times New Roman" w:hAnsi="Times New Roman" w:cs="Times New Roman"/>
          <w:bCs/>
          <w:sz w:val="24"/>
          <w:szCs w:val="24"/>
        </w:rPr>
        <w:t xml:space="preserve">os </w:t>
      </w:r>
      <w:r w:rsidR="0040011A">
        <w:rPr>
          <w:rFonts w:ascii="Times New Roman" w:hAnsi="Times New Roman" w:cs="Times New Roman"/>
          <w:bCs/>
          <w:sz w:val="24"/>
          <w:szCs w:val="24"/>
        </w:rPr>
        <w:t>G</w:t>
      </w:r>
      <w:r w:rsidR="004C01A8">
        <w:rPr>
          <w:rFonts w:ascii="Times New Roman" w:hAnsi="Times New Roman" w:cs="Times New Roman"/>
          <w:bCs/>
          <w:sz w:val="24"/>
          <w:szCs w:val="24"/>
        </w:rPr>
        <w:t xml:space="preserve">overnos do país </w:t>
      </w:r>
      <w:r w:rsidR="001927F6">
        <w:rPr>
          <w:rFonts w:ascii="Times New Roman" w:hAnsi="Times New Roman" w:cs="Times New Roman"/>
          <w:bCs/>
          <w:sz w:val="24"/>
          <w:szCs w:val="24"/>
        </w:rPr>
        <w:t xml:space="preserve">devem disponibilizar </w:t>
      </w:r>
      <w:r w:rsidR="005B7F5C">
        <w:rPr>
          <w:rFonts w:ascii="Times New Roman" w:hAnsi="Times New Roman" w:cs="Times New Roman"/>
          <w:bCs/>
          <w:sz w:val="24"/>
          <w:szCs w:val="24"/>
        </w:rPr>
        <w:t>loca</w:t>
      </w:r>
      <w:r w:rsidR="004C01A8">
        <w:rPr>
          <w:rFonts w:ascii="Times New Roman" w:hAnsi="Times New Roman" w:cs="Times New Roman"/>
          <w:bCs/>
          <w:sz w:val="24"/>
          <w:szCs w:val="24"/>
        </w:rPr>
        <w:t>is apropriados para a prática do</w:t>
      </w:r>
      <w:r w:rsidR="005B7F5C">
        <w:rPr>
          <w:rFonts w:ascii="Times New Roman" w:hAnsi="Times New Roman" w:cs="Times New Roman"/>
          <w:bCs/>
          <w:sz w:val="24"/>
          <w:szCs w:val="24"/>
        </w:rPr>
        <w:t xml:space="preserve"> lazer</w:t>
      </w:r>
      <w:r w:rsidR="00612EC4">
        <w:rPr>
          <w:rFonts w:ascii="Times New Roman" w:hAnsi="Times New Roman" w:cs="Times New Roman"/>
          <w:bCs/>
          <w:sz w:val="24"/>
          <w:szCs w:val="24"/>
        </w:rPr>
        <w:t>.</w:t>
      </w:r>
      <w:r w:rsidR="00846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EC4">
        <w:rPr>
          <w:rFonts w:ascii="Times New Roman" w:hAnsi="Times New Roman" w:cs="Times New Roman"/>
          <w:bCs/>
          <w:sz w:val="24"/>
          <w:szCs w:val="24"/>
        </w:rPr>
        <w:t>Como consequência, as praças públicas passa</w:t>
      </w:r>
      <w:r w:rsidR="0082447A">
        <w:rPr>
          <w:rFonts w:ascii="Times New Roman" w:hAnsi="Times New Roman" w:cs="Times New Roman"/>
          <w:bCs/>
          <w:sz w:val="24"/>
          <w:szCs w:val="24"/>
        </w:rPr>
        <w:t>ra</w:t>
      </w:r>
      <w:r w:rsidR="00612EC4">
        <w:rPr>
          <w:rFonts w:ascii="Times New Roman" w:hAnsi="Times New Roman" w:cs="Times New Roman"/>
          <w:bCs/>
          <w:sz w:val="24"/>
          <w:szCs w:val="24"/>
        </w:rPr>
        <w:t>m a exercer um papel de grande relevância na s</w:t>
      </w:r>
      <w:r w:rsidR="006E076F">
        <w:rPr>
          <w:rFonts w:ascii="Times New Roman" w:hAnsi="Times New Roman" w:cs="Times New Roman"/>
          <w:bCs/>
          <w:sz w:val="24"/>
          <w:szCs w:val="24"/>
        </w:rPr>
        <w:t xml:space="preserve">ociedade, </w:t>
      </w:r>
      <w:r w:rsidR="001927F6">
        <w:rPr>
          <w:rFonts w:ascii="Times New Roman" w:hAnsi="Times New Roman" w:cs="Times New Roman"/>
          <w:bCs/>
          <w:sz w:val="24"/>
          <w:szCs w:val="24"/>
        </w:rPr>
        <w:t xml:space="preserve">já </w:t>
      </w:r>
      <w:r w:rsidR="00F8044F" w:rsidRPr="006E0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 estes locais podem ser utilizados para a aplicação de políticas públicas</w:t>
      </w:r>
      <w:r w:rsidR="002E2168">
        <w:rPr>
          <w:rFonts w:ascii="Times New Roman" w:hAnsi="Times New Roman" w:cs="Times New Roman"/>
          <w:bCs/>
          <w:sz w:val="24"/>
          <w:szCs w:val="24"/>
        </w:rPr>
        <w:t>.</w:t>
      </w:r>
      <w:r w:rsidR="0040011A" w:rsidRPr="0040011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="0040011A" w:rsidRP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Todavia, não são sabidas as condições físicas e o uso destes espaços públicos de lazer disponibilizados para a sociedade</w:t>
      </w:r>
      <w:r w:rsidR="006E0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11A">
        <w:rPr>
          <w:rFonts w:ascii="Times New Roman" w:hAnsi="Times New Roman" w:cs="Times New Roman"/>
          <w:bCs/>
          <w:sz w:val="24"/>
          <w:szCs w:val="24"/>
        </w:rPr>
        <w:t>para as</w:t>
      </w:r>
      <w:r w:rsidR="00F8044F" w:rsidRPr="006E0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atividades de lazer</w:t>
      </w:r>
      <w:r w:rsidR="002E2168">
        <w:rPr>
          <w:rFonts w:ascii="Times New Roman" w:hAnsi="Times New Roman" w:cs="Times New Roman"/>
          <w:bCs/>
          <w:sz w:val="24"/>
          <w:szCs w:val="24"/>
        </w:rPr>
        <w:t>.</w:t>
      </w:r>
      <w:r w:rsidR="0040011A">
        <w:rPr>
          <w:rFonts w:ascii="Times New Roman" w:hAnsi="Times New Roman" w:cs="Times New Roman"/>
          <w:bCs/>
          <w:sz w:val="24"/>
          <w:szCs w:val="24"/>
        </w:rPr>
        <w:t xml:space="preserve"> Logo</w:t>
      </w:r>
      <w:r w:rsidR="002E2168">
        <w:rPr>
          <w:rFonts w:ascii="Times New Roman" w:hAnsi="Times New Roman" w:cs="Times New Roman"/>
          <w:bCs/>
          <w:sz w:val="24"/>
          <w:szCs w:val="24"/>
        </w:rPr>
        <w:t>,</w:t>
      </w:r>
      <w:r w:rsidR="0040011A">
        <w:rPr>
          <w:rFonts w:ascii="Times New Roman" w:hAnsi="Times New Roman" w:cs="Times New Roman"/>
          <w:bCs/>
          <w:sz w:val="24"/>
          <w:szCs w:val="24"/>
        </w:rPr>
        <w:t xml:space="preserve"> o objetivo do presente</w:t>
      </w:r>
      <w:r w:rsidR="00612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44F" w:rsidRPr="00306A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trabalho</w:t>
      </w:r>
      <w:r w:rsidR="00F804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12EC4">
        <w:rPr>
          <w:rFonts w:ascii="Times New Roman" w:hAnsi="Times New Roman" w:cs="Times New Roman"/>
          <w:bCs/>
          <w:sz w:val="24"/>
          <w:szCs w:val="24"/>
        </w:rPr>
        <w:t>é</w:t>
      </w:r>
      <w:r w:rsidR="00F8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44F" w:rsidRPr="00306A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relatar uma visita </w:t>
      </w:r>
      <w:r w:rsid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técnica </w:t>
      </w:r>
      <w:r w:rsidR="00F8044F" w:rsidRPr="00306A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ao Bosque Municipal Marechal Cândido Rondon na cidade de Londrina, Paraná, e evidenciar seus pontos positivos e negativos e suas possibilidades de intervenção</w:t>
      </w:r>
      <w:r w:rsidR="00306A88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ECF" w:rsidRDefault="00AB0ECF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60" w:rsidRDefault="00F60B60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D44DF5">
        <w:rPr>
          <w:rFonts w:ascii="Times New Roman" w:hAnsi="Times New Roman" w:cs="Times New Roman"/>
          <w:bCs/>
          <w:sz w:val="24"/>
          <w:szCs w:val="24"/>
        </w:rPr>
        <w:t>Lazer, Praças Públicas,</w:t>
      </w:r>
      <w:r w:rsidR="00846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DF5">
        <w:rPr>
          <w:rFonts w:ascii="Times New Roman" w:hAnsi="Times New Roman" w:cs="Times New Roman"/>
          <w:bCs/>
          <w:sz w:val="24"/>
          <w:szCs w:val="24"/>
        </w:rPr>
        <w:t>Projeto Integrado</w:t>
      </w:r>
      <w:r w:rsidR="008464BB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B278E0" w:rsidRPr="00AB0ECF" w:rsidRDefault="0082447A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esco</w:t>
      </w:r>
      <w:r w:rsidR="0040011A">
        <w:rPr>
          <w:rFonts w:ascii="Times New Roman" w:hAnsi="Times New Roman" w:cs="Times New Roman"/>
          <w:bCs/>
          <w:sz w:val="24"/>
          <w:szCs w:val="24"/>
        </w:rPr>
        <w:t>lha da praça foi feita por meio</w:t>
      </w:r>
      <w:r w:rsidR="004C01A8">
        <w:rPr>
          <w:rFonts w:ascii="Times New Roman" w:hAnsi="Times New Roman" w:cs="Times New Roman"/>
          <w:bCs/>
          <w:sz w:val="24"/>
          <w:szCs w:val="24"/>
        </w:rPr>
        <w:t xml:space="preserve"> da conveniência entre sua localização</w:t>
      </w:r>
      <w:r w:rsidR="00D84300">
        <w:rPr>
          <w:rFonts w:ascii="Times New Roman" w:hAnsi="Times New Roman" w:cs="Times New Roman"/>
          <w:bCs/>
          <w:sz w:val="24"/>
          <w:szCs w:val="24"/>
        </w:rPr>
        <w:t>,</w:t>
      </w:r>
      <w:r w:rsidR="006E0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11A">
        <w:rPr>
          <w:rFonts w:ascii="Times New Roman" w:hAnsi="Times New Roman" w:cs="Times New Roman"/>
          <w:bCs/>
          <w:sz w:val="24"/>
          <w:szCs w:val="24"/>
        </w:rPr>
        <w:t xml:space="preserve">sua </w:t>
      </w:r>
      <w:r w:rsidR="00D84300">
        <w:rPr>
          <w:rFonts w:ascii="Times New Roman" w:hAnsi="Times New Roman" w:cs="Times New Roman"/>
          <w:bCs/>
          <w:sz w:val="24"/>
          <w:szCs w:val="24"/>
        </w:rPr>
        <w:t>carga histórica</w:t>
      </w:r>
      <w:r w:rsidR="004C01A8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40011A">
        <w:rPr>
          <w:rFonts w:ascii="Times New Roman" w:hAnsi="Times New Roman" w:cs="Times New Roman"/>
          <w:bCs/>
          <w:sz w:val="24"/>
          <w:szCs w:val="24"/>
        </w:rPr>
        <w:t>seu</w:t>
      </w:r>
      <w:r w:rsidR="004C01A8">
        <w:rPr>
          <w:rFonts w:ascii="Times New Roman" w:hAnsi="Times New Roman" w:cs="Times New Roman"/>
          <w:bCs/>
          <w:sz w:val="24"/>
          <w:szCs w:val="24"/>
        </w:rPr>
        <w:t xml:space="preserve"> horário disponível </w:t>
      </w:r>
      <w:r w:rsidR="006E076F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dos membros do grupo </w:t>
      </w:r>
      <w:r w:rsidR="005400E8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para a </w:t>
      </w:r>
      <w:r w:rsidR="006E076F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visita técnic</w:t>
      </w:r>
      <w:r w:rsidR="00687B6E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</w:t>
      </w:r>
      <w:r w:rsidR="004C01A8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76F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visita foi realiza</w:t>
      </w:r>
      <w:r w:rsid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</w:t>
      </w:r>
      <w:r w:rsidR="006E076F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 período vespertino e consistiu em observação de todo o espaço útil da praça, afim de verificar as futuras possibilidades da intervenção do projeto integrado, averiguando os pontos positivos e negativos presentes no espaço</w:t>
      </w:r>
      <w:r w:rsidR="00AB0ECF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E076F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B0ECF" w:rsidRDefault="00AB0ECF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05B" w:rsidRDefault="00F60B60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96991" w:rsidRPr="00396991">
        <w:rPr>
          <w:rFonts w:ascii="Times New Roman" w:hAnsi="Times New Roman" w:cs="Times New Roman"/>
          <w:b/>
          <w:bCs/>
          <w:sz w:val="24"/>
          <w:szCs w:val="24"/>
        </w:rPr>
        <w:t>esultados</w:t>
      </w:r>
    </w:p>
    <w:p w:rsidR="00B278E0" w:rsidRPr="00AB0ECF" w:rsidRDefault="006E076F" w:rsidP="00B5705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praça conta com</w:t>
      </w:r>
      <w:r w:rsid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aproximadamente</w:t>
      </w:r>
      <w:r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20000m² e com vários espaços para a realização de intervenções de lazer, desde esportivas na quadra poliesporti</w:t>
      </w:r>
      <w:r w:rsid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va,</w:t>
      </w:r>
      <w:r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até atividades recreativas e lúdicas na área verde</w:t>
      </w:r>
      <w:r w:rsidR="003D75D3" w:rsidRPr="00AB0ECF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.</w:t>
      </w:r>
      <w:r w:rsidR="003D75D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A falta de iluminação em alguns pontos da praça pode comprometer a segurança da intervenção no período noturno, limitando o alcance da intervenção</w:t>
      </w:r>
      <w:r w:rsidR="00E6420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ao públic</w:t>
      </w:r>
      <w:r w:rsidR="00687B6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o. </w:t>
      </w:r>
      <w:r w:rsidR="00687B6E" w:rsidRPr="00AB0ECF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Além disso, as</w:t>
      </w:r>
      <w:r w:rsidR="001927F6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 condições insalubres do local,</w:t>
      </w:r>
      <w:r w:rsidR="00014032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 são bastantes </w:t>
      </w:r>
      <w:r w:rsidR="00687B6E" w:rsidRPr="00AB0ECF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desestimulante à ocupação do espaço. </w:t>
      </w:r>
      <w:r w:rsidR="0040011A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A praça apresenta fluxo moderado de frequentadores semanais, não variando nos finais de semana.</w:t>
      </w:r>
    </w:p>
    <w:p w:rsidR="00B278E0" w:rsidRDefault="00B278E0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991">
        <w:rPr>
          <w:rFonts w:ascii="Times New Roman" w:hAnsi="Times New Roman" w:cs="Times New Roman"/>
          <w:b/>
          <w:bCs/>
          <w:sz w:val="24"/>
          <w:szCs w:val="24"/>
        </w:rPr>
        <w:t>Conclusão/Considerações Finais</w:t>
      </w:r>
    </w:p>
    <w:p w:rsidR="0040011A" w:rsidRPr="00AB0ECF" w:rsidRDefault="002E2168" w:rsidP="004001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informações leva</w:t>
      </w:r>
      <w:r w:rsid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ntadas na visita técnica podem</w:t>
      </w:r>
      <w:r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ser utilizadas </w:t>
      </w:r>
      <w:r w:rsidR="00437E29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elaboração e </w:t>
      </w:r>
      <w:r w:rsid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 desenvolvimento de</w:t>
      </w:r>
      <w:r w:rsidR="00437E29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projetos</w:t>
      </w:r>
      <w:r w:rsid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políticas públicas para melhorar a estrutura e utilização dos espaços</w:t>
      </w:r>
      <w:r w:rsidR="00437E29"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Outras análises por meio de entrevistas de moradores da região e frequentadores do local também podem auxiliar no intuito de identificar demandas, interesses e perfil dos usuários do local para futuras melhorias.</w:t>
      </w:r>
    </w:p>
    <w:p w:rsidR="00B5705B" w:rsidRPr="00AB0ECF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5339" w:rsidRDefault="00D25339" w:rsidP="00E64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209" w:rsidRDefault="00396991" w:rsidP="00E64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991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D25339" w:rsidRPr="00D25339" w:rsidRDefault="00687B6E" w:rsidP="00D25339">
      <w:pPr>
        <w:spacing w:after="0" w:line="240" w:lineRule="auto"/>
        <w:rPr>
          <w:rFonts w:ascii="Times New Roman" w:hAnsi="Times New Roman" w:cs="Times New Roman"/>
          <w:bCs/>
          <w:color w:val="000000"/>
          <w:sz w:val="40"/>
          <w:szCs w:val="24"/>
        </w:rPr>
      </w:pPr>
      <w:r w:rsidRPr="00687B6E">
        <w:rPr>
          <w:rFonts w:ascii="Times New Roman" w:hAnsi="Times New Roman" w:cs="Times New Roman"/>
          <w:sz w:val="24"/>
          <w:szCs w:val="24"/>
        </w:rPr>
        <w:t xml:space="preserve">SILVA, G. C. et al. </w:t>
      </w:r>
      <w:r w:rsidR="00E64209" w:rsidRPr="00E642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Evolução, mudanças de uso e apropriação de espaços públicos em áreas </w:t>
      </w:r>
      <w:r w:rsidR="00D25339" w:rsidRPr="00D25339">
        <w:rPr>
          <w:rFonts w:ascii="Times New Roman" w:hAnsi="Times New Roman" w:cs="Times New Roman"/>
          <w:b/>
          <w:sz w:val="24"/>
          <w:szCs w:val="16"/>
        </w:rPr>
        <w:t>Ambiente Construído</w:t>
      </w:r>
      <w:r w:rsidR="00D25339" w:rsidRPr="00D25339">
        <w:rPr>
          <w:rFonts w:ascii="Times New Roman" w:hAnsi="Times New Roman" w:cs="Times New Roman"/>
          <w:sz w:val="24"/>
          <w:szCs w:val="16"/>
        </w:rPr>
        <w:t>, Porto Alegre, v. 11, n. 3, p. 197-212, jul./set. 2011.</w:t>
      </w:r>
    </w:p>
    <w:p w:rsidR="00396991" w:rsidRDefault="00396991" w:rsidP="00D25339">
      <w:pPr>
        <w:tabs>
          <w:tab w:val="left" w:pos="219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55DF" w:rsidRPr="00AB0ECF" w:rsidRDefault="00687B6E" w:rsidP="0068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MENOIA, T. R. M. Definições e teorias. In:______.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Lazer: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história, conceitos e definições. Campinas: UNICAMP</w:t>
      </w:r>
      <w:r w:rsidRPr="00AB0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ano.</w:t>
      </w:r>
    </w:p>
    <w:p w:rsidR="00F60B60" w:rsidRDefault="00F60B60" w:rsidP="00396991"/>
    <w:p w:rsidR="00437E29" w:rsidRPr="00ED4BBA" w:rsidRDefault="00437E29" w:rsidP="0043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hAnsi="Times New Roman" w:cs="Times New Roman"/>
          <w:b/>
          <w:sz w:val="24"/>
          <w:szCs w:val="24"/>
        </w:rPr>
        <w:t>Constituição da República Federativa do Brasil</w:t>
      </w:r>
      <w:r>
        <w:rPr>
          <w:rFonts w:ascii="Times New Roman" w:hAnsi="Times New Roman" w:cs="Times New Roman"/>
          <w:sz w:val="24"/>
          <w:szCs w:val="24"/>
        </w:rPr>
        <w:t>. Brasília: Senado Federal, 1988.</w:t>
      </w:r>
    </w:p>
    <w:p w:rsidR="00E403B4" w:rsidRDefault="00E403B4" w:rsidP="00396991"/>
    <w:p w:rsidR="00E403B4" w:rsidRDefault="00E403B4" w:rsidP="00396991"/>
    <w:p w:rsidR="00E403B4" w:rsidRDefault="00E403B4" w:rsidP="00396991"/>
    <w:p w:rsidR="00E403B4" w:rsidRDefault="00E403B4" w:rsidP="00396991"/>
    <w:p w:rsidR="00E403B4" w:rsidRDefault="00E403B4" w:rsidP="00396991"/>
    <w:sectPr w:rsidR="00E403B4" w:rsidSect="00E403B4">
      <w:headerReference w:type="default" r:id="rId8"/>
      <w:footerReference w:type="default" r:id="rId9"/>
      <w:headerReference w:type="first" r:id="rId10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36" w:rsidRDefault="00711C36" w:rsidP="00E60FC9">
      <w:pPr>
        <w:spacing w:after="0" w:line="240" w:lineRule="auto"/>
      </w:pPr>
      <w:r>
        <w:separator/>
      </w:r>
    </w:p>
  </w:endnote>
  <w:endnote w:type="continuationSeparator" w:id="0">
    <w:p w:rsidR="00711C36" w:rsidRDefault="00711C36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A85F0C">
        <w:pPr>
          <w:pStyle w:val="Rodap"/>
          <w:jc w:val="right"/>
        </w:pPr>
        <w:r>
          <w:fldChar w:fldCharType="begin"/>
        </w:r>
        <w:r w:rsidR="00B061EB">
          <w:instrText>PAGE   \* MERGEFORMAT</w:instrText>
        </w:r>
        <w:r>
          <w:fldChar w:fldCharType="separate"/>
        </w:r>
        <w:r w:rsidR="002D3E93">
          <w:rPr>
            <w:noProof/>
          </w:rPr>
          <w:t>2</w:t>
        </w:r>
        <w:r>
          <w:fldChar w:fldCharType="end"/>
        </w:r>
      </w:p>
    </w:sdtContent>
  </w:sdt>
  <w:p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36" w:rsidRDefault="00711C36" w:rsidP="00E60FC9">
      <w:pPr>
        <w:spacing w:after="0" w:line="240" w:lineRule="auto"/>
      </w:pPr>
      <w:r>
        <w:separator/>
      </w:r>
    </w:p>
  </w:footnote>
  <w:footnote w:type="continuationSeparator" w:id="0">
    <w:p w:rsidR="00711C36" w:rsidRDefault="00711C36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1"/>
    <w:rsid w:val="00001BD7"/>
    <w:rsid w:val="000023DF"/>
    <w:rsid w:val="0000642A"/>
    <w:rsid w:val="00014032"/>
    <w:rsid w:val="000825B9"/>
    <w:rsid w:val="000902DD"/>
    <w:rsid w:val="000F3EC2"/>
    <w:rsid w:val="001056BF"/>
    <w:rsid w:val="00120B18"/>
    <w:rsid w:val="00124ECD"/>
    <w:rsid w:val="00186FBB"/>
    <w:rsid w:val="001927F6"/>
    <w:rsid w:val="001B750A"/>
    <w:rsid w:val="001D5798"/>
    <w:rsid w:val="001F1F81"/>
    <w:rsid w:val="00200F55"/>
    <w:rsid w:val="00213753"/>
    <w:rsid w:val="002235BE"/>
    <w:rsid w:val="00231A05"/>
    <w:rsid w:val="00235AD6"/>
    <w:rsid w:val="0023641B"/>
    <w:rsid w:val="00262315"/>
    <w:rsid w:val="00282D0B"/>
    <w:rsid w:val="00287D15"/>
    <w:rsid w:val="002C585E"/>
    <w:rsid w:val="002D3E93"/>
    <w:rsid w:val="002D763D"/>
    <w:rsid w:val="002E2168"/>
    <w:rsid w:val="002E2300"/>
    <w:rsid w:val="00306A88"/>
    <w:rsid w:val="00324AC1"/>
    <w:rsid w:val="003659CE"/>
    <w:rsid w:val="00396991"/>
    <w:rsid w:val="003B30F9"/>
    <w:rsid w:val="003B4041"/>
    <w:rsid w:val="003C173A"/>
    <w:rsid w:val="003D6AA2"/>
    <w:rsid w:val="003D75D3"/>
    <w:rsid w:val="003E4E15"/>
    <w:rsid w:val="003E5FDA"/>
    <w:rsid w:val="0040011A"/>
    <w:rsid w:val="00425D6B"/>
    <w:rsid w:val="004330DB"/>
    <w:rsid w:val="00437E29"/>
    <w:rsid w:val="00444CDD"/>
    <w:rsid w:val="00447CFA"/>
    <w:rsid w:val="00464C06"/>
    <w:rsid w:val="00464CFB"/>
    <w:rsid w:val="004C01A8"/>
    <w:rsid w:val="004E4F5E"/>
    <w:rsid w:val="005100A0"/>
    <w:rsid w:val="005400E8"/>
    <w:rsid w:val="005438AD"/>
    <w:rsid w:val="005B7F5C"/>
    <w:rsid w:val="005C7E1B"/>
    <w:rsid w:val="005F47E0"/>
    <w:rsid w:val="006055DF"/>
    <w:rsid w:val="00612EC4"/>
    <w:rsid w:val="006147DA"/>
    <w:rsid w:val="006301DD"/>
    <w:rsid w:val="00641284"/>
    <w:rsid w:val="006428A1"/>
    <w:rsid w:val="006505E5"/>
    <w:rsid w:val="006570C2"/>
    <w:rsid w:val="00660ADF"/>
    <w:rsid w:val="0066720F"/>
    <w:rsid w:val="006703D2"/>
    <w:rsid w:val="00671B05"/>
    <w:rsid w:val="00682410"/>
    <w:rsid w:val="00687B6E"/>
    <w:rsid w:val="00695DB6"/>
    <w:rsid w:val="006C566C"/>
    <w:rsid w:val="006E076F"/>
    <w:rsid w:val="006F4633"/>
    <w:rsid w:val="00711C36"/>
    <w:rsid w:val="007465D9"/>
    <w:rsid w:val="00751FF2"/>
    <w:rsid w:val="00805FF5"/>
    <w:rsid w:val="0082447A"/>
    <w:rsid w:val="0083300F"/>
    <w:rsid w:val="008464BB"/>
    <w:rsid w:val="00871FEE"/>
    <w:rsid w:val="008D63F1"/>
    <w:rsid w:val="008E7A92"/>
    <w:rsid w:val="00901151"/>
    <w:rsid w:val="009243D6"/>
    <w:rsid w:val="0094614A"/>
    <w:rsid w:val="00954866"/>
    <w:rsid w:val="00974642"/>
    <w:rsid w:val="00993891"/>
    <w:rsid w:val="009A3AFF"/>
    <w:rsid w:val="009B36AB"/>
    <w:rsid w:val="009F119D"/>
    <w:rsid w:val="009F3F93"/>
    <w:rsid w:val="00A076A2"/>
    <w:rsid w:val="00A40F8F"/>
    <w:rsid w:val="00A43D0A"/>
    <w:rsid w:val="00A46819"/>
    <w:rsid w:val="00A85F0C"/>
    <w:rsid w:val="00AA437B"/>
    <w:rsid w:val="00AB0ECF"/>
    <w:rsid w:val="00AD2AF0"/>
    <w:rsid w:val="00AF0F65"/>
    <w:rsid w:val="00B061EB"/>
    <w:rsid w:val="00B1567F"/>
    <w:rsid w:val="00B278E0"/>
    <w:rsid w:val="00B5705B"/>
    <w:rsid w:val="00BA3215"/>
    <w:rsid w:val="00BC1282"/>
    <w:rsid w:val="00BD3D5A"/>
    <w:rsid w:val="00BE5444"/>
    <w:rsid w:val="00C215D4"/>
    <w:rsid w:val="00C56087"/>
    <w:rsid w:val="00C659A8"/>
    <w:rsid w:val="00C72F3A"/>
    <w:rsid w:val="00C9252E"/>
    <w:rsid w:val="00CB4ABB"/>
    <w:rsid w:val="00CC5949"/>
    <w:rsid w:val="00CD6C6E"/>
    <w:rsid w:val="00CE3FA8"/>
    <w:rsid w:val="00D0082D"/>
    <w:rsid w:val="00D1229E"/>
    <w:rsid w:val="00D22864"/>
    <w:rsid w:val="00D25339"/>
    <w:rsid w:val="00D26697"/>
    <w:rsid w:val="00D44DF5"/>
    <w:rsid w:val="00D52C66"/>
    <w:rsid w:val="00D84300"/>
    <w:rsid w:val="00D974B7"/>
    <w:rsid w:val="00DC1C2D"/>
    <w:rsid w:val="00DE5EB8"/>
    <w:rsid w:val="00DF5144"/>
    <w:rsid w:val="00E16494"/>
    <w:rsid w:val="00E365BD"/>
    <w:rsid w:val="00E403B4"/>
    <w:rsid w:val="00E417B5"/>
    <w:rsid w:val="00E51768"/>
    <w:rsid w:val="00E55184"/>
    <w:rsid w:val="00E60FC9"/>
    <w:rsid w:val="00E64209"/>
    <w:rsid w:val="00EC2FEB"/>
    <w:rsid w:val="00ED607B"/>
    <w:rsid w:val="00F07DA9"/>
    <w:rsid w:val="00F50863"/>
    <w:rsid w:val="00F60B60"/>
    <w:rsid w:val="00F8044F"/>
    <w:rsid w:val="00FA48C8"/>
    <w:rsid w:val="00FB520F"/>
    <w:rsid w:val="00F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9FF9"/>
  <w15:docId w15:val="{ACEA1824-A8FB-4118-84FA-A8A0B75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6B"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paragraph" w:styleId="Ttulo">
    <w:name w:val="Title"/>
    <w:basedOn w:val="Default"/>
    <w:next w:val="Default"/>
    <w:link w:val="TtuloChar"/>
    <w:uiPriority w:val="99"/>
    <w:qFormat/>
    <w:rsid w:val="00E64209"/>
    <w:rPr>
      <w:rFonts w:ascii="Trebuchet MS" w:hAnsi="Trebuchet MS" w:cstheme="minorBidi"/>
      <w:color w:val="auto"/>
    </w:rPr>
  </w:style>
  <w:style w:type="character" w:customStyle="1" w:styleId="TtuloChar">
    <w:name w:val="Título Char"/>
    <w:basedOn w:val="Fontepargpadro"/>
    <w:link w:val="Ttulo"/>
    <w:uiPriority w:val="99"/>
    <w:rsid w:val="00E64209"/>
    <w:rPr>
      <w:rFonts w:ascii="Trebuchet MS" w:hAnsi="Trebuchet MS"/>
      <w:sz w:val="24"/>
      <w:szCs w:val="24"/>
    </w:rPr>
  </w:style>
  <w:style w:type="paragraph" w:customStyle="1" w:styleId="TtIngls">
    <w:name w:val="Tít Inglês"/>
    <w:basedOn w:val="Default"/>
    <w:next w:val="Default"/>
    <w:uiPriority w:val="99"/>
    <w:rsid w:val="00E64209"/>
    <w:rPr>
      <w:rFonts w:ascii="Trebuchet MS" w:hAnsi="Trebuchet MS" w:cstheme="minorBidi"/>
      <w:color w:val="auto"/>
    </w:rPr>
  </w:style>
  <w:style w:type="paragraph" w:customStyle="1" w:styleId="AutorNome">
    <w:name w:val="AutorNome"/>
    <w:basedOn w:val="Default"/>
    <w:next w:val="Default"/>
    <w:uiPriority w:val="99"/>
    <w:rsid w:val="00E64209"/>
    <w:rPr>
      <w:rFonts w:ascii="Trebuchet MS" w:hAnsi="Trebuchet MS"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6E07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7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7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7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FE60-5586-4DAA-AA99-632B251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 DE VISITA A ESPAÇO PÚBLICO DE LAZER PELO PROGRAMA DE EDUCAÇÃO TUTORIAL DE EDUCAÇÃO FÍSICA DA UEL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 DE VISITA A ESPAÇO PÚBLICO DE LAZER PELO PROGRAMA DE EDUCAÇÃO TUTORIAL DE EDUCAÇÃO FÍSICA DA UEL</dc:title>
  <dc:creator>Matheus Giuseppe Gamberini</dc:creator>
  <cp:lastModifiedBy>KATIUSCIA MELLO FIGUEROA</cp:lastModifiedBy>
  <cp:revision>2</cp:revision>
  <dcterms:created xsi:type="dcterms:W3CDTF">2019-08-19T18:05:00Z</dcterms:created>
  <dcterms:modified xsi:type="dcterms:W3CDTF">2019-08-19T18:05:00Z</dcterms:modified>
</cp:coreProperties>
</file>