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D6" w:rsidRPr="00344030" w:rsidRDefault="004541D6" w:rsidP="00344030">
      <w:pPr>
        <w:pStyle w:val="Ttulo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344030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PROGRAMA ESPORTE PARA TODOS: uma análise </w:t>
      </w:r>
      <w:r w:rsidR="003A1168" w:rsidRPr="00344030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SOB A LUZ </w:t>
      </w:r>
      <w:r w:rsidRPr="00344030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do </w:t>
      </w:r>
    </w:p>
    <w:p w:rsidR="004541D6" w:rsidRPr="00344030" w:rsidRDefault="004541D6" w:rsidP="00344030">
      <w:pPr>
        <w:pStyle w:val="Ttulo1"/>
        <w:spacing w:before="0" w:line="240" w:lineRule="auto"/>
        <w:ind w:firstLine="709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44030">
        <w:rPr>
          <w:rFonts w:ascii="Times New Roman" w:hAnsi="Times New Roman" w:cs="Times New Roman"/>
          <w:b/>
          <w:caps/>
          <w:color w:val="auto"/>
          <w:sz w:val="24"/>
          <w:szCs w:val="24"/>
        </w:rPr>
        <w:t>Decreto nº 14.183/10</w:t>
      </w:r>
    </w:p>
    <w:p w:rsidR="00396991" w:rsidRPr="00344030" w:rsidRDefault="00396991" w:rsidP="0034403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396991" w:rsidRPr="00344030" w:rsidRDefault="00396991" w:rsidP="00344030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bookmarkStart w:id="0" w:name="_GoBack"/>
      <w:bookmarkEnd w:id="0"/>
    </w:p>
    <w:p w:rsidR="00396991" w:rsidRPr="00344030" w:rsidRDefault="00396991" w:rsidP="00344030">
      <w:pPr>
        <w:pStyle w:val="Clusula"/>
        <w:ind w:left="0" w:right="0" w:firstLine="0"/>
        <w:rPr>
          <w:rFonts w:ascii="Times New Roman" w:eastAsiaTheme="minorHAnsi" w:hAnsi="Times New Roman"/>
          <w:szCs w:val="24"/>
          <w:shd w:val="clear" w:color="auto" w:fill="FFFFFF"/>
          <w:lang w:eastAsia="en-US"/>
        </w:rPr>
      </w:pPr>
      <w:r w:rsidRPr="00344030">
        <w:rPr>
          <w:rFonts w:ascii="Times New Roman" w:hAnsi="Times New Roman"/>
        </w:rPr>
        <w:t>Eixo temático:</w:t>
      </w:r>
      <w:r w:rsidR="003A1168" w:rsidRPr="00344030">
        <w:rPr>
          <w:rFonts w:ascii="Times New Roman" w:hAnsi="Times New Roman"/>
        </w:rPr>
        <w:t xml:space="preserve"> </w:t>
      </w:r>
      <w:r w:rsidR="00F92BF5" w:rsidRPr="00344030">
        <w:rPr>
          <w:rFonts w:ascii="Times New Roman" w:eastAsiaTheme="minorHAnsi" w:hAnsi="Times New Roman"/>
          <w:szCs w:val="24"/>
          <w:shd w:val="clear" w:color="auto" w:fill="FFFFFF"/>
          <w:lang w:eastAsia="en-US"/>
        </w:rPr>
        <w:t>Políticas e gestão do Lazer</w:t>
      </w:r>
    </w:p>
    <w:p w:rsidR="00396991" w:rsidRPr="00344030" w:rsidRDefault="00396991" w:rsidP="00344030">
      <w:pPr>
        <w:pStyle w:val="Clusula"/>
        <w:ind w:left="0" w:firstLine="0"/>
        <w:jc w:val="left"/>
        <w:rPr>
          <w:rFonts w:ascii="Times New Roman" w:hAnsi="Times New Roman"/>
          <w:szCs w:val="24"/>
        </w:rPr>
      </w:pPr>
      <w:r w:rsidRPr="00344030">
        <w:rPr>
          <w:rFonts w:ascii="Times New Roman" w:hAnsi="Times New Roman"/>
          <w:szCs w:val="24"/>
        </w:rPr>
        <w:t>Classificação:</w:t>
      </w:r>
      <w:r w:rsidR="001500C5" w:rsidRPr="00344030">
        <w:rPr>
          <w:rFonts w:ascii="Times New Roman" w:hAnsi="Times New Roman"/>
          <w:szCs w:val="24"/>
        </w:rPr>
        <w:t xml:space="preserve"> Pesquisa Científica</w:t>
      </w:r>
    </w:p>
    <w:p w:rsidR="00396991" w:rsidRPr="00344030" w:rsidRDefault="00396991" w:rsidP="00344030">
      <w:pPr>
        <w:pStyle w:val="Default"/>
      </w:pPr>
    </w:p>
    <w:p w:rsidR="00396991" w:rsidRPr="00344030" w:rsidRDefault="00396991" w:rsidP="00344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030">
        <w:rPr>
          <w:rFonts w:ascii="Times New Roman" w:hAnsi="Times New Roman" w:cs="Times New Roman"/>
          <w:b/>
          <w:bCs/>
          <w:sz w:val="24"/>
          <w:szCs w:val="24"/>
        </w:rPr>
        <w:t>Introdução/Conceituação</w:t>
      </w:r>
    </w:p>
    <w:p w:rsidR="004541D6" w:rsidRPr="00344030" w:rsidRDefault="004541D6" w:rsidP="00344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Programa Esporte para Todos (PET) é uma política pública de cooperação entre o poder público e entidades desportivas e recreativas situadas em Belo Horizonte e que tem como objetivo o incentivo à prática esportiva e de lazer a partir da isenção de tributos municipais (IPTU e Dívida Ativa). Foi criado a partir do Decreto nº 14.183/2010 e passou por cinco alterações em nove anos. </w:t>
      </w:r>
    </w:p>
    <w:p w:rsidR="004541D6" w:rsidRPr="00344030" w:rsidRDefault="004541D6" w:rsidP="00344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30">
        <w:rPr>
          <w:rFonts w:ascii="Times New Roman" w:hAnsi="Times New Roman" w:cs="Times New Roman"/>
          <w:sz w:val="24"/>
          <w:szCs w:val="24"/>
          <w:lang w:eastAsia="pt-BR"/>
        </w:rPr>
        <w:t xml:space="preserve">O intuito desse estudo foi analisar </w:t>
      </w:r>
      <w:r w:rsidRPr="00344030">
        <w:rPr>
          <w:rFonts w:ascii="Times New Roman" w:hAnsi="Times New Roman" w:cs="Times New Roman"/>
          <w:sz w:val="24"/>
          <w:szCs w:val="24"/>
        </w:rPr>
        <w:t>essa política de caráter tributário por meio da apreciação do decreto que a institui, além de identificar as principais diferenças e avanços a partir das suas atualizações.</w:t>
      </w:r>
    </w:p>
    <w:p w:rsidR="00B5705B" w:rsidRPr="00344030" w:rsidRDefault="00B5705B" w:rsidP="00344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B60" w:rsidRPr="00344030" w:rsidRDefault="00F60B60" w:rsidP="0034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030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4541D6" w:rsidRPr="00344030">
        <w:rPr>
          <w:rFonts w:ascii="Times New Roman" w:hAnsi="Times New Roman" w:cs="Times New Roman"/>
          <w:sz w:val="24"/>
          <w:szCs w:val="24"/>
          <w:lang w:eastAsia="pt-BR"/>
        </w:rPr>
        <w:t>Política Pública Tributária. Esporte/lazer.</w:t>
      </w:r>
    </w:p>
    <w:p w:rsidR="00B5705B" w:rsidRPr="00344030" w:rsidRDefault="00B5705B" w:rsidP="00344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991" w:rsidRPr="00344030" w:rsidRDefault="00396991" w:rsidP="00344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030"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:rsidR="004541D6" w:rsidRPr="00344030" w:rsidRDefault="004541D6" w:rsidP="0034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030">
        <w:rPr>
          <w:rFonts w:ascii="Times New Roman" w:hAnsi="Times New Roman" w:cs="Times New Roman"/>
          <w:sz w:val="24"/>
          <w:szCs w:val="24"/>
          <w:lang w:eastAsia="pt-BR"/>
        </w:rPr>
        <w:t xml:space="preserve">Este estudo foi baseado nos princípios da abordagem qualitativa e combinou as pesquisas bibliográfica e documental. </w:t>
      </w:r>
      <w:r w:rsidRPr="00344030">
        <w:rPr>
          <w:rFonts w:ascii="Times New Roman" w:hAnsi="Times New Roman" w:cs="Times New Roman"/>
          <w:sz w:val="24"/>
          <w:szCs w:val="24"/>
        </w:rPr>
        <w:t>A defi</w:t>
      </w:r>
      <w:r w:rsidR="003C2B73" w:rsidRPr="00344030">
        <w:rPr>
          <w:rFonts w:ascii="Times New Roman" w:hAnsi="Times New Roman" w:cs="Times New Roman"/>
          <w:sz w:val="24"/>
          <w:szCs w:val="24"/>
        </w:rPr>
        <w:t>nição do termo qualitativo</w:t>
      </w:r>
      <w:r w:rsidRPr="00344030">
        <w:rPr>
          <w:rFonts w:ascii="Times New Roman" w:hAnsi="Times New Roman" w:cs="Times New Roman"/>
          <w:sz w:val="24"/>
          <w:szCs w:val="24"/>
        </w:rPr>
        <w:t xml:space="preserve"> assinala o caráter de proximidade entre o pesquisador e o objeto da pesquisa centrada na construção de sentido</w:t>
      </w:r>
      <w:r w:rsidR="003C2B73" w:rsidRPr="00344030">
        <w:rPr>
          <w:rFonts w:ascii="Times New Roman" w:hAnsi="Times New Roman" w:cs="Times New Roman"/>
          <w:sz w:val="24"/>
          <w:szCs w:val="24"/>
        </w:rPr>
        <w:t xml:space="preserve"> (GOMES; AMARAL, 2005)</w:t>
      </w:r>
      <w:r w:rsidRPr="00344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1D6" w:rsidRPr="00344030" w:rsidRDefault="004541D6" w:rsidP="00344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30">
        <w:rPr>
          <w:rFonts w:ascii="Times New Roman" w:hAnsi="Times New Roman" w:cs="Times New Roman"/>
          <w:sz w:val="24"/>
          <w:szCs w:val="24"/>
        </w:rPr>
        <w:t>Realizou-se uma pesquisa bibliográfica sobre as políticas púbicas tributárias de esporte e lazer.</w:t>
      </w:r>
      <w:r w:rsidRPr="003440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030">
        <w:rPr>
          <w:rFonts w:ascii="Times New Roman" w:hAnsi="Times New Roman" w:cs="Times New Roman"/>
          <w:sz w:val="24"/>
          <w:szCs w:val="24"/>
        </w:rPr>
        <w:t xml:space="preserve">O levantamento bibliográfico foi feito no acervo do Sistema de Bibliotecas da UFMG e no site de busca </w:t>
      </w:r>
      <w:r w:rsidRPr="00344030">
        <w:rPr>
          <w:rFonts w:ascii="Times New Roman" w:hAnsi="Times New Roman" w:cs="Times New Roman"/>
          <w:i/>
          <w:iCs/>
          <w:sz w:val="24"/>
          <w:szCs w:val="24"/>
        </w:rPr>
        <w:t>Google</w:t>
      </w:r>
      <w:r w:rsidRPr="00344030">
        <w:rPr>
          <w:rFonts w:ascii="Times New Roman" w:hAnsi="Times New Roman" w:cs="Times New Roman"/>
          <w:sz w:val="24"/>
          <w:szCs w:val="24"/>
        </w:rPr>
        <w:t xml:space="preserve"> Acadêmico.</w:t>
      </w:r>
    </w:p>
    <w:p w:rsidR="004541D6" w:rsidRPr="00344030" w:rsidRDefault="004541D6" w:rsidP="003440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030">
        <w:rPr>
          <w:rFonts w:ascii="Times New Roman" w:hAnsi="Times New Roman" w:cs="Times New Roman"/>
          <w:sz w:val="24"/>
          <w:szCs w:val="24"/>
        </w:rPr>
        <w:t>Foi realizada, também, uma análise documental - entendida como um processo de apreciação aprofundada de material - que seleciona, trata e interpreta a informação a fim de introduzir lhe algum valor (SILVA; GRIGOLO, 2002). Nesse caso, foram utilizados os documentos: o Decreto nº 14.183/10 que institui o PET e suas alterações</w:t>
      </w:r>
      <w:r w:rsidR="003C2B73" w:rsidRPr="00344030">
        <w:rPr>
          <w:rFonts w:ascii="Times New Roman" w:hAnsi="Times New Roman" w:cs="Times New Roman"/>
          <w:sz w:val="24"/>
          <w:szCs w:val="24"/>
        </w:rPr>
        <w:t xml:space="preserve">; e </w:t>
      </w:r>
      <w:r w:rsidRPr="00344030">
        <w:rPr>
          <w:rFonts w:ascii="Times New Roman" w:hAnsi="Times New Roman" w:cs="Times New Roman"/>
          <w:sz w:val="24"/>
          <w:szCs w:val="24"/>
        </w:rPr>
        <w:t>o portal eletrônico da PBH.</w:t>
      </w:r>
    </w:p>
    <w:p w:rsidR="00B5705B" w:rsidRPr="00344030" w:rsidRDefault="00B5705B" w:rsidP="00344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991" w:rsidRPr="00344030" w:rsidRDefault="00F60B60" w:rsidP="00344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03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96991" w:rsidRPr="00344030">
        <w:rPr>
          <w:rFonts w:ascii="Times New Roman" w:hAnsi="Times New Roman" w:cs="Times New Roman"/>
          <w:b/>
          <w:bCs/>
          <w:sz w:val="24"/>
          <w:szCs w:val="24"/>
        </w:rPr>
        <w:t>esultados</w:t>
      </w:r>
    </w:p>
    <w:p w:rsidR="004541D6" w:rsidRPr="00344030" w:rsidRDefault="004541D6" w:rsidP="00344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30">
        <w:rPr>
          <w:rFonts w:ascii="Times New Roman" w:hAnsi="Times New Roman" w:cs="Times New Roman"/>
          <w:sz w:val="24"/>
          <w:szCs w:val="24"/>
        </w:rPr>
        <w:t xml:space="preserve">Sobre as revisões do decreto que institui o PET, observa-se que a motivação do poder público está relacionada à impressão de maior objetividade e exequibilidade a referida normativa, aspecto fundamental em políticas tributárias. </w:t>
      </w:r>
    </w:p>
    <w:p w:rsidR="004541D6" w:rsidRPr="00344030" w:rsidRDefault="004541D6" w:rsidP="0034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030">
        <w:rPr>
          <w:rFonts w:ascii="Times New Roman" w:hAnsi="Times New Roman" w:cs="Times New Roman"/>
          <w:sz w:val="24"/>
          <w:szCs w:val="24"/>
        </w:rPr>
        <w:t xml:space="preserve">O PET é uma proposta moderna, complexa e que envolve um considerável contingente de secretarias municipais, além das entidades participantes. O decreto em questão orienta as ações de um programa social que pretende democratizar o acesso às práticas esportivas e de lazer para uma parcela socialmente vulnerável da população. Nessa perspectiva, acredito que as atualizações do decreto analisadas foram necessárias e apontam para uma maior transparência das ações da administração pública.   </w:t>
      </w:r>
    </w:p>
    <w:p w:rsidR="004541D6" w:rsidRPr="00344030" w:rsidRDefault="004541D6" w:rsidP="00344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05B" w:rsidRPr="00344030" w:rsidRDefault="00B5705B" w:rsidP="0034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6991" w:rsidRPr="00344030" w:rsidRDefault="00396991" w:rsidP="00344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030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Conclusão/Considerações Finais</w:t>
      </w:r>
    </w:p>
    <w:p w:rsidR="004541D6" w:rsidRPr="00344030" w:rsidRDefault="004541D6" w:rsidP="00344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030">
        <w:rPr>
          <w:rFonts w:ascii="Times New Roman" w:hAnsi="Times New Roman" w:cs="Times New Roman"/>
          <w:sz w:val="24"/>
          <w:szCs w:val="24"/>
        </w:rPr>
        <w:t>Em tempos de dificuldade financeira dos órgãos públicos para o desenvolvimento de políticas sociais, especificamente as de esporte e lazer, uma alternativa são as propostas tributárias. Logo, o PET é um programa de cunho social e, apesar de não termos estudos sobre a sua implementação, é evidente que ele (re) orienta a organização do município no que diz respeito aos tributos, (re) afirmando o esporte e lazer enquanto direitos sociais integrantes da agenda política na cidade.</w:t>
      </w:r>
    </w:p>
    <w:p w:rsidR="00B5705B" w:rsidRPr="00344030" w:rsidRDefault="00B5705B" w:rsidP="00344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991" w:rsidRPr="00344030" w:rsidRDefault="00396991" w:rsidP="00344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030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4541D6" w:rsidRPr="00344030" w:rsidRDefault="004541D6" w:rsidP="003440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30">
        <w:rPr>
          <w:rFonts w:ascii="Times New Roman" w:hAnsi="Times New Roman" w:cs="Times New Roman"/>
          <w:sz w:val="24"/>
          <w:szCs w:val="24"/>
        </w:rPr>
        <w:t>GOMES, C. L.; AMARAL, M. T. M. </w:t>
      </w:r>
      <w:r w:rsidRPr="00344030">
        <w:rPr>
          <w:rStyle w:val="Forte"/>
          <w:rFonts w:ascii="Times New Roman" w:hAnsi="Times New Roman" w:cs="Times New Roman"/>
          <w:sz w:val="24"/>
          <w:szCs w:val="24"/>
        </w:rPr>
        <w:t xml:space="preserve">Estudos avançados do lazer: </w:t>
      </w:r>
      <w:r w:rsidRPr="00344030">
        <w:rPr>
          <w:rFonts w:ascii="Times New Roman" w:hAnsi="Times New Roman" w:cs="Times New Roman"/>
          <w:sz w:val="24"/>
          <w:szCs w:val="24"/>
        </w:rPr>
        <w:t>metodologia aplicada ao lazer. Brasília: Unisses, 2005. 89 p.</w:t>
      </w:r>
    </w:p>
    <w:p w:rsidR="004541D6" w:rsidRPr="00344030" w:rsidRDefault="004541D6" w:rsidP="003440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1" w:rsidRPr="00344030" w:rsidRDefault="004541D6" w:rsidP="00344030">
      <w:pPr>
        <w:spacing w:line="240" w:lineRule="auto"/>
        <w:rPr>
          <w:rFonts w:ascii="Times New Roman" w:hAnsi="Times New Roman" w:cs="Times New Roman"/>
        </w:rPr>
      </w:pPr>
      <w:r w:rsidRPr="00344030">
        <w:rPr>
          <w:rStyle w:val="apple-style-span"/>
          <w:rFonts w:ascii="Times New Roman" w:hAnsi="Times New Roman" w:cs="Times New Roman"/>
          <w:sz w:val="24"/>
          <w:szCs w:val="24"/>
        </w:rPr>
        <w:t xml:space="preserve">SILVA, M. B.; GRIGOLO, T. M. </w:t>
      </w:r>
      <w:r w:rsidRPr="00344030">
        <w:rPr>
          <w:rStyle w:val="apple-style-span"/>
          <w:rFonts w:ascii="Times New Roman" w:hAnsi="Times New Roman" w:cs="Times New Roman"/>
          <w:b/>
          <w:sz w:val="24"/>
          <w:szCs w:val="24"/>
        </w:rPr>
        <w:t>Metodologia para iniciação à prática da pesquisa e da extensão II</w:t>
      </w:r>
      <w:r w:rsidRPr="00344030">
        <w:rPr>
          <w:rStyle w:val="apple-style-span"/>
          <w:rFonts w:ascii="Times New Roman" w:hAnsi="Times New Roman" w:cs="Times New Roman"/>
          <w:sz w:val="24"/>
          <w:szCs w:val="24"/>
        </w:rPr>
        <w:t>. Florianópolis: UDESC, 2002. (Caderno Pedagógico).</w:t>
      </w:r>
    </w:p>
    <w:p w:rsidR="00F60B60" w:rsidRDefault="00F60B60" w:rsidP="00396991"/>
    <w:p w:rsidR="00E403B4" w:rsidRDefault="00E403B4" w:rsidP="00396991"/>
    <w:p w:rsidR="00E403B4" w:rsidRDefault="00E403B4" w:rsidP="00396991"/>
    <w:p w:rsidR="00E403B4" w:rsidRDefault="00E403B4" w:rsidP="00396991"/>
    <w:p w:rsidR="00E403B4" w:rsidRDefault="00E403B4" w:rsidP="00396991"/>
    <w:p w:rsidR="00E403B4" w:rsidRDefault="00E403B4" w:rsidP="00396991"/>
    <w:sectPr w:rsidR="00E403B4" w:rsidSect="00E403B4">
      <w:headerReference w:type="default" r:id="rId8"/>
      <w:footerReference w:type="default" r:id="rId9"/>
      <w:headerReference w:type="first" r:id="rId10"/>
      <w:pgSz w:w="11906" w:h="16838"/>
      <w:pgMar w:top="2601" w:right="1418" w:bottom="1701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2A" w:rsidRDefault="004E3D2A" w:rsidP="00E60FC9">
      <w:pPr>
        <w:spacing w:after="0" w:line="240" w:lineRule="auto"/>
      </w:pPr>
      <w:r>
        <w:separator/>
      </w:r>
    </w:p>
  </w:endnote>
  <w:endnote w:type="continuationSeparator" w:id="0">
    <w:p w:rsidR="004E3D2A" w:rsidRDefault="004E3D2A" w:rsidP="00E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034719"/>
      <w:docPartObj>
        <w:docPartGallery w:val="Page Numbers (Bottom of Page)"/>
        <w:docPartUnique/>
      </w:docPartObj>
    </w:sdtPr>
    <w:sdtEndPr/>
    <w:sdtContent>
      <w:p w:rsidR="00B061EB" w:rsidRDefault="00B061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1E6">
          <w:rPr>
            <w:noProof/>
          </w:rPr>
          <w:t>2</w:t>
        </w:r>
        <w:r>
          <w:fldChar w:fldCharType="end"/>
        </w:r>
      </w:p>
    </w:sdtContent>
  </w:sdt>
  <w:p w:rsidR="00B061EB" w:rsidRDefault="00B061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2A" w:rsidRDefault="004E3D2A" w:rsidP="00E60FC9">
      <w:pPr>
        <w:spacing w:after="0" w:line="240" w:lineRule="auto"/>
      </w:pPr>
      <w:r>
        <w:separator/>
      </w:r>
    </w:p>
  </w:footnote>
  <w:footnote w:type="continuationSeparator" w:id="0">
    <w:p w:rsidR="004E3D2A" w:rsidRDefault="004E3D2A" w:rsidP="00E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C9" w:rsidRPr="00E403B4" w:rsidRDefault="00E403B4" w:rsidP="00E403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4D0C1E" wp14:editId="44D6A082">
          <wp:extent cx="5861162" cy="1433384"/>
          <wp:effectExtent l="0" t="0" r="635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47378" cy="1454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B4" w:rsidRDefault="00E403B4">
    <w:pPr>
      <w:pStyle w:val="Cabealho"/>
    </w:pPr>
    <w:r>
      <w:rPr>
        <w:noProof/>
        <w:lang w:eastAsia="pt-BR"/>
      </w:rPr>
      <w:drawing>
        <wp:inline distT="0" distB="0" distL="0" distR="0" wp14:anchorId="364D0C1E" wp14:editId="44D6A082">
          <wp:extent cx="5840627" cy="1428362"/>
          <wp:effectExtent l="0" t="0" r="8255" b="63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23988" cy="144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403B4" w:rsidRDefault="00E403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66"/>
    <w:multiLevelType w:val="multilevel"/>
    <w:tmpl w:val="A0EC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53D8A"/>
    <w:multiLevelType w:val="hybridMultilevel"/>
    <w:tmpl w:val="F26E07D0"/>
    <w:lvl w:ilvl="0" w:tplc="C31C9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75D0"/>
    <w:multiLevelType w:val="hybridMultilevel"/>
    <w:tmpl w:val="E77070CE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ABA"/>
    <w:multiLevelType w:val="multilevel"/>
    <w:tmpl w:val="0BC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E2D2B"/>
    <w:multiLevelType w:val="hybridMultilevel"/>
    <w:tmpl w:val="E50C85AA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6A8E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45E53"/>
    <w:multiLevelType w:val="hybridMultilevel"/>
    <w:tmpl w:val="882EB43E"/>
    <w:lvl w:ilvl="0" w:tplc="36F26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934C1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A1"/>
    <w:rsid w:val="00001BD7"/>
    <w:rsid w:val="000023DF"/>
    <w:rsid w:val="0000642A"/>
    <w:rsid w:val="000825B9"/>
    <w:rsid w:val="000902DD"/>
    <w:rsid w:val="000F3EC2"/>
    <w:rsid w:val="001056BF"/>
    <w:rsid w:val="00120B18"/>
    <w:rsid w:val="001500C5"/>
    <w:rsid w:val="00186FBB"/>
    <w:rsid w:val="001B750A"/>
    <w:rsid w:val="001F1F81"/>
    <w:rsid w:val="00235AD6"/>
    <w:rsid w:val="0023641B"/>
    <w:rsid w:val="00262315"/>
    <w:rsid w:val="00282D0B"/>
    <w:rsid w:val="00287D15"/>
    <w:rsid w:val="002E2300"/>
    <w:rsid w:val="00324AC1"/>
    <w:rsid w:val="00344030"/>
    <w:rsid w:val="00396991"/>
    <w:rsid w:val="003A1168"/>
    <w:rsid w:val="003B30F9"/>
    <w:rsid w:val="003B4041"/>
    <w:rsid w:val="003C173A"/>
    <w:rsid w:val="003C196E"/>
    <w:rsid w:val="003C2B73"/>
    <w:rsid w:val="003D6AA2"/>
    <w:rsid w:val="003E4E15"/>
    <w:rsid w:val="004330DB"/>
    <w:rsid w:val="00447CFA"/>
    <w:rsid w:val="004541D6"/>
    <w:rsid w:val="00464C06"/>
    <w:rsid w:val="004E3D2A"/>
    <w:rsid w:val="004E4F5E"/>
    <w:rsid w:val="005100A0"/>
    <w:rsid w:val="005C7E1B"/>
    <w:rsid w:val="006147DA"/>
    <w:rsid w:val="00641284"/>
    <w:rsid w:val="006428A1"/>
    <w:rsid w:val="006505E5"/>
    <w:rsid w:val="006570C2"/>
    <w:rsid w:val="00660ADF"/>
    <w:rsid w:val="0066720F"/>
    <w:rsid w:val="006703D2"/>
    <w:rsid w:val="00671B05"/>
    <w:rsid w:val="00682410"/>
    <w:rsid w:val="00695DB6"/>
    <w:rsid w:val="006C566C"/>
    <w:rsid w:val="006F4633"/>
    <w:rsid w:val="007465D9"/>
    <w:rsid w:val="00751FF2"/>
    <w:rsid w:val="007941E6"/>
    <w:rsid w:val="00805FF5"/>
    <w:rsid w:val="0083300F"/>
    <w:rsid w:val="00871FEE"/>
    <w:rsid w:val="008E7A92"/>
    <w:rsid w:val="009243D6"/>
    <w:rsid w:val="00954866"/>
    <w:rsid w:val="00993891"/>
    <w:rsid w:val="009F119D"/>
    <w:rsid w:val="009F3F93"/>
    <w:rsid w:val="00A40F8F"/>
    <w:rsid w:val="00A43D0A"/>
    <w:rsid w:val="00A46819"/>
    <w:rsid w:val="00AA437B"/>
    <w:rsid w:val="00AF0F65"/>
    <w:rsid w:val="00B061EB"/>
    <w:rsid w:val="00B1567F"/>
    <w:rsid w:val="00B5705B"/>
    <w:rsid w:val="00BA3215"/>
    <w:rsid w:val="00BC1282"/>
    <w:rsid w:val="00BE5444"/>
    <w:rsid w:val="00C215D4"/>
    <w:rsid w:val="00C56087"/>
    <w:rsid w:val="00C659A8"/>
    <w:rsid w:val="00C72F3A"/>
    <w:rsid w:val="00CB4ABB"/>
    <w:rsid w:val="00CC5949"/>
    <w:rsid w:val="00CD6C6E"/>
    <w:rsid w:val="00CE3FA8"/>
    <w:rsid w:val="00CE6201"/>
    <w:rsid w:val="00D26697"/>
    <w:rsid w:val="00D52C66"/>
    <w:rsid w:val="00D974B7"/>
    <w:rsid w:val="00DC1C2D"/>
    <w:rsid w:val="00DE5EB8"/>
    <w:rsid w:val="00DF5144"/>
    <w:rsid w:val="00E16494"/>
    <w:rsid w:val="00E365BD"/>
    <w:rsid w:val="00E403B4"/>
    <w:rsid w:val="00E417B5"/>
    <w:rsid w:val="00E60FC9"/>
    <w:rsid w:val="00ED607B"/>
    <w:rsid w:val="00F07DA9"/>
    <w:rsid w:val="00F50863"/>
    <w:rsid w:val="00F60B60"/>
    <w:rsid w:val="00F92BF5"/>
    <w:rsid w:val="00FA48C8"/>
    <w:rsid w:val="00FB520F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D7A6F"/>
  <w15:docId w15:val="{C843156B-D688-47F3-8BAA-B13686FB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  <w:style w:type="character" w:customStyle="1" w:styleId="apple-style-span">
    <w:name w:val="apple-style-span"/>
    <w:basedOn w:val="Fontepargpadro"/>
    <w:rsid w:val="004541D6"/>
  </w:style>
  <w:style w:type="paragraph" w:styleId="Corpodetexto">
    <w:name w:val="Body Text"/>
    <w:basedOn w:val="Normal"/>
    <w:link w:val="CorpodetextoChar"/>
    <w:rsid w:val="001500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1500C5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95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77767478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16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71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6340233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74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924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718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20471145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7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8E0E-5088-421C-9295-1EEAF62F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 MELLO FIGUEROA</dc:creator>
  <cp:lastModifiedBy>KATIUSCIA MELLO FIGUEROA</cp:lastModifiedBy>
  <cp:revision>2</cp:revision>
  <dcterms:created xsi:type="dcterms:W3CDTF">2019-08-19T19:56:00Z</dcterms:created>
  <dcterms:modified xsi:type="dcterms:W3CDTF">2019-08-19T19:56:00Z</dcterms:modified>
</cp:coreProperties>
</file>