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CB2" w:rsidRPr="000C7290" w:rsidRDefault="00C62524" w:rsidP="00F43AA5">
      <w:pPr>
        <w:pStyle w:val="Normal1"/>
        <w:spacing w:after="0" w:line="240" w:lineRule="auto"/>
        <w:jc w:val="both"/>
        <w:rPr>
          <w:rStyle w:val="apple-converted-space"/>
          <w:rFonts w:ascii="Times New Roman" w:eastAsia="Arial" w:hAnsi="Times New Roman" w:cs="Times New Roman"/>
          <w:b/>
          <w:sz w:val="24"/>
          <w:szCs w:val="24"/>
        </w:rPr>
      </w:pPr>
      <w:r w:rsidRPr="000C7290">
        <w:rPr>
          <w:rFonts w:ascii="Times New Roman" w:eastAsia="Arial" w:hAnsi="Times New Roman" w:cs="Times New Roman"/>
          <w:b/>
          <w:sz w:val="24"/>
          <w:szCs w:val="24"/>
        </w:rPr>
        <w:t xml:space="preserve">FESTIVAIS RECREATIVOS DE BATALHAS DE HIP HOP COMO FERRAMENTA DE EDUCAÇÃO E </w:t>
      </w:r>
      <w:r w:rsidR="00424CB2" w:rsidRPr="000C7290">
        <w:rPr>
          <w:rFonts w:ascii="Times New Roman" w:eastAsia="Arial" w:hAnsi="Times New Roman" w:cs="Times New Roman"/>
          <w:b/>
          <w:sz w:val="24"/>
          <w:szCs w:val="24"/>
        </w:rPr>
        <w:t xml:space="preserve">LAZER PARA ADOLESCENTES INTERNADOS NA UNIDADE DA NOVA SEMILIBERDADE DO PARÁ (FASEPA) </w:t>
      </w:r>
    </w:p>
    <w:p w:rsidR="00424CB2" w:rsidRPr="000C7290" w:rsidRDefault="00424CB2" w:rsidP="00F43AA5">
      <w:pPr>
        <w:pStyle w:val="Clusula"/>
        <w:ind w:left="0" w:right="0" w:firstLine="0"/>
        <w:rPr>
          <w:rFonts w:ascii="Times New Roman" w:hAnsi="Times New Roman"/>
          <w:szCs w:val="24"/>
        </w:rPr>
      </w:pPr>
    </w:p>
    <w:p w:rsidR="00424CB2" w:rsidRPr="000C7290" w:rsidRDefault="00424CB2" w:rsidP="00F43AA5">
      <w:pPr>
        <w:pStyle w:val="Clusula"/>
        <w:ind w:left="0" w:right="0" w:firstLine="0"/>
        <w:jc w:val="center"/>
        <w:rPr>
          <w:rFonts w:ascii="Times New Roman" w:hAnsi="Times New Roman"/>
          <w:szCs w:val="24"/>
        </w:rPr>
      </w:pPr>
    </w:p>
    <w:p w:rsidR="00424CB2" w:rsidRPr="000C7290" w:rsidRDefault="00424CB2" w:rsidP="00F43AA5">
      <w:pPr>
        <w:pStyle w:val="Clusula"/>
        <w:ind w:left="0" w:right="0"/>
        <w:jc w:val="right"/>
        <w:rPr>
          <w:rFonts w:ascii="Times New Roman" w:hAnsi="Times New Roman"/>
          <w:szCs w:val="24"/>
        </w:rPr>
      </w:pPr>
      <w:r w:rsidRPr="000C7290">
        <w:rPr>
          <w:rFonts w:ascii="Times New Roman" w:hAnsi="Times New Roman"/>
          <w:szCs w:val="24"/>
        </w:rPr>
        <w:t>ROCHA, Douglas Carvalho</w:t>
      </w:r>
    </w:p>
    <w:p w:rsidR="00424CB2" w:rsidRPr="000C7290" w:rsidRDefault="00424CB2" w:rsidP="00F43AA5">
      <w:pPr>
        <w:pStyle w:val="Clusula"/>
        <w:ind w:left="0" w:right="0"/>
        <w:jc w:val="right"/>
        <w:rPr>
          <w:rStyle w:val="Hyperlink"/>
          <w:rFonts w:ascii="Times New Roman" w:hAnsi="Times New Roman"/>
          <w:szCs w:val="24"/>
          <w:u w:val="none"/>
        </w:rPr>
      </w:pPr>
      <w:r w:rsidRPr="000C7290">
        <w:rPr>
          <w:rFonts w:ascii="Times New Roman" w:hAnsi="Times New Roman"/>
          <w:color w:val="000000" w:themeColor="text1"/>
          <w:szCs w:val="24"/>
        </w:rPr>
        <w:t>Universidade Federal de Minas Gerais- UFMG, Belo Horizonte, MG, Brasil</w:t>
      </w:r>
      <w:r w:rsidRPr="000C7290">
        <w:rPr>
          <w:rStyle w:val="Hyperlink"/>
          <w:rFonts w:ascii="Times New Roman" w:hAnsi="Times New Roman"/>
          <w:szCs w:val="24"/>
          <w:u w:val="none"/>
        </w:rPr>
        <w:t xml:space="preserve"> </w:t>
      </w:r>
    </w:p>
    <w:p w:rsidR="00424CB2" w:rsidRPr="000C7290" w:rsidRDefault="00424CB2" w:rsidP="00F43AA5">
      <w:pPr>
        <w:pStyle w:val="Clusula"/>
        <w:ind w:left="0" w:right="0"/>
        <w:jc w:val="right"/>
        <w:rPr>
          <w:rStyle w:val="Hyperlink"/>
          <w:rFonts w:ascii="Times New Roman" w:hAnsi="Times New Roman"/>
          <w:szCs w:val="24"/>
          <w:u w:val="none"/>
        </w:rPr>
      </w:pPr>
      <w:r w:rsidRPr="000C7290">
        <w:rPr>
          <w:rStyle w:val="Hyperlink"/>
          <w:rFonts w:ascii="Times New Roman" w:hAnsi="Times New Roman"/>
          <w:szCs w:val="24"/>
          <w:u w:val="none"/>
        </w:rPr>
        <w:t>dougllas.roccha@gmail.com</w:t>
      </w:r>
    </w:p>
    <w:p w:rsidR="00424CB2" w:rsidRPr="000C7290" w:rsidRDefault="00424CB2" w:rsidP="00F43AA5">
      <w:pPr>
        <w:pStyle w:val="Clusula"/>
        <w:ind w:left="0" w:right="0"/>
        <w:jc w:val="right"/>
        <w:rPr>
          <w:rFonts w:ascii="Times New Roman" w:hAnsi="Times New Roman"/>
          <w:szCs w:val="24"/>
        </w:rPr>
      </w:pPr>
      <w:r w:rsidRPr="000C7290">
        <w:rPr>
          <w:rFonts w:ascii="Times New Roman" w:hAnsi="Times New Roman"/>
          <w:szCs w:val="24"/>
        </w:rPr>
        <w:t xml:space="preserve"> </w:t>
      </w:r>
    </w:p>
    <w:p w:rsidR="00424CB2" w:rsidRPr="000C7290" w:rsidRDefault="00424CB2" w:rsidP="00F43AA5">
      <w:pPr>
        <w:pStyle w:val="Clusula"/>
        <w:ind w:left="0" w:right="0"/>
        <w:jc w:val="right"/>
        <w:rPr>
          <w:rFonts w:ascii="Times New Roman" w:hAnsi="Times New Roman"/>
          <w:szCs w:val="24"/>
        </w:rPr>
      </w:pPr>
      <w:r w:rsidRPr="000C7290">
        <w:rPr>
          <w:rFonts w:ascii="Times New Roman" w:hAnsi="Times New Roman"/>
          <w:szCs w:val="24"/>
        </w:rPr>
        <w:t>MATOS, Lidiane Oliveira</w:t>
      </w:r>
    </w:p>
    <w:p w:rsidR="00424CB2" w:rsidRPr="000C7290" w:rsidRDefault="00424CB2" w:rsidP="00F43AA5">
      <w:pPr>
        <w:pStyle w:val="Clusula"/>
        <w:ind w:left="0" w:right="0"/>
        <w:jc w:val="right"/>
        <w:rPr>
          <w:rStyle w:val="Hyperlink"/>
          <w:rFonts w:ascii="Times New Roman" w:hAnsi="Times New Roman"/>
          <w:szCs w:val="24"/>
          <w:u w:val="none"/>
        </w:rPr>
      </w:pPr>
      <w:bookmarkStart w:id="0" w:name="_Hlk16020140"/>
      <w:r w:rsidRPr="000C7290">
        <w:rPr>
          <w:rFonts w:ascii="Times New Roman" w:hAnsi="Times New Roman"/>
          <w:color w:val="000000" w:themeColor="text1"/>
          <w:szCs w:val="24"/>
        </w:rPr>
        <w:t>Universidade Federal do Pará- UFPA, Belém, PA, Brasil</w:t>
      </w:r>
      <w:r w:rsidRPr="000C7290">
        <w:rPr>
          <w:rStyle w:val="Hyperlink"/>
          <w:rFonts w:ascii="Times New Roman" w:hAnsi="Times New Roman"/>
          <w:szCs w:val="24"/>
          <w:u w:val="none"/>
        </w:rPr>
        <w:t xml:space="preserve"> </w:t>
      </w:r>
    </w:p>
    <w:p w:rsidR="00424CB2" w:rsidRPr="000C7290" w:rsidRDefault="00424CB2" w:rsidP="00F43AA5">
      <w:pPr>
        <w:pStyle w:val="Clusula"/>
        <w:ind w:left="0" w:right="0"/>
        <w:jc w:val="right"/>
        <w:rPr>
          <w:rFonts w:ascii="Times New Roman" w:hAnsi="Times New Roman"/>
          <w:szCs w:val="24"/>
        </w:rPr>
      </w:pPr>
      <w:r w:rsidRPr="000C7290">
        <w:rPr>
          <w:rStyle w:val="Hyperlink"/>
          <w:rFonts w:ascii="Times New Roman" w:hAnsi="Times New Roman"/>
          <w:szCs w:val="24"/>
          <w:u w:val="none"/>
        </w:rPr>
        <w:t>annelidimattos@yahoo.com.br</w:t>
      </w:r>
      <w:r w:rsidRPr="000C7290">
        <w:rPr>
          <w:rFonts w:ascii="Times New Roman" w:hAnsi="Times New Roman"/>
          <w:szCs w:val="24"/>
        </w:rPr>
        <w:t xml:space="preserve"> </w:t>
      </w:r>
    </w:p>
    <w:bookmarkEnd w:id="0"/>
    <w:p w:rsidR="00424CB2" w:rsidRPr="000C7290" w:rsidRDefault="00424CB2" w:rsidP="00F43AA5">
      <w:pPr>
        <w:pStyle w:val="Clusula"/>
        <w:ind w:left="0" w:right="0"/>
        <w:jc w:val="right"/>
        <w:rPr>
          <w:rFonts w:ascii="Times New Roman" w:hAnsi="Times New Roman"/>
          <w:szCs w:val="24"/>
        </w:rPr>
      </w:pPr>
    </w:p>
    <w:p w:rsidR="00424CB2" w:rsidRPr="000C7290" w:rsidRDefault="00424CB2" w:rsidP="00F43AA5">
      <w:pPr>
        <w:pStyle w:val="Clusula"/>
        <w:ind w:left="0" w:right="0"/>
        <w:jc w:val="right"/>
        <w:rPr>
          <w:rFonts w:ascii="Times New Roman" w:hAnsi="Times New Roman"/>
          <w:szCs w:val="24"/>
        </w:rPr>
      </w:pPr>
      <w:r w:rsidRPr="000C7290">
        <w:rPr>
          <w:rFonts w:ascii="Times New Roman" w:hAnsi="Times New Roman"/>
          <w:szCs w:val="24"/>
        </w:rPr>
        <w:t>ALMEIDA, Leila da Costa</w:t>
      </w:r>
    </w:p>
    <w:p w:rsidR="00424CB2" w:rsidRPr="000C7290" w:rsidRDefault="00424CB2" w:rsidP="00F43AA5">
      <w:pPr>
        <w:pStyle w:val="Clusula"/>
        <w:ind w:left="0" w:right="0"/>
        <w:jc w:val="right"/>
        <w:rPr>
          <w:rFonts w:ascii="Times New Roman" w:hAnsi="Times New Roman"/>
          <w:szCs w:val="24"/>
        </w:rPr>
      </w:pPr>
      <w:r w:rsidRPr="000C7290">
        <w:rPr>
          <w:rFonts w:ascii="Times New Roman" w:hAnsi="Times New Roman"/>
          <w:szCs w:val="24"/>
        </w:rPr>
        <w:t>Universidade Federal do Pará- UFPA, Belém, PA, Brasil</w:t>
      </w:r>
    </w:p>
    <w:p w:rsidR="00424CB2" w:rsidRPr="000C7290" w:rsidRDefault="00424CB2" w:rsidP="00F43AA5">
      <w:pPr>
        <w:pStyle w:val="Clusula"/>
        <w:ind w:left="0" w:right="0"/>
        <w:jc w:val="right"/>
        <w:rPr>
          <w:rFonts w:ascii="Times New Roman" w:hAnsi="Times New Roman"/>
          <w:szCs w:val="24"/>
        </w:rPr>
      </w:pPr>
      <w:r w:rsidRPr="000C7290">
        <w:rPr>
          <w:rFonts w:ascii="Times New Roman" w:hAnsi="Times New Roman"/>
          <w:szCs w:val="24"/>
        </w:rPr>
        <w:t>Leilalmeida50@gmail.com</w:t>
      </w:r>
    </w:p>
    <w:p w:rsidR="00424CB2" w:rsidRPr="000C7290" w:rsidRDefault="00424CB2" w:rsidP="00F43AA5">
      <w:pPr>
        <w:pStyle w:val="Clusula"/>
        <w:ind w:left="0" w:right="0"/>
        <w:jc w:val="right"/>
        <w:rPr>
          <w:rFonts w:ascii="Times New Roman" w:hAnsi="Times New Roman"/>
          <w:szCs w:val="24"/>
        </w:rPr>
      </w:pPr>
      <w:r w:rsidRPr="000C7290">
        <w:rPr>
          <w:rFonts w:ascii="Times New Roman" w:hAnsi="Times New Roman"/>
          <w:szCs w:val="24"/>
        </w:rPr>
        <w:t xml:space="preserve"> </w:t>
      </w:r>
    </w:p>
    <w:p w:rsidR="00424CB2" w:rsidRPr="000C7290" w:rsidRDefault="00424CB2" w:rsidP="00F43AA5">
      <w:pPr>
        <w:pStyle w:val="Clusula"/>
        <w:ind w:left="0" w:right="0" w:firstLine="0"/>
        <w:rPr>
          <w:rFonts w:ascii="Times New Roman" w:hAnsi="Times New Roman"/>
          <w:i/>
          <w:szCs w:val="24"/>
        </w:rPr>
      </w:pPr>
    </w:p>
    <w:p w:rsidR="00424CB2" w:rsidRPr="000C7290" w:rsidRDefault="00424CB2" w:rsidP="00F43AA5">
      <w:pPr>
        <w:pStyle w:val="Clusula"/>
        <w:ind w:left="0" w:right="0" w:firstLine="0"/>
        <w:rPr>
          <w:rFonts w:ascii="Times New Roman" w:hAnsi="Times New Roman"/>
          <w:i/>
          <w:szCs w:val="24"/>
        </w:rPr>
      </w:pPr>
      <w:r w:rsidRPr="000C7290">
        <w:rPr>
          <w:rFonts w:ascii="Times New Roman" w:hAnsi="Times New Roman"/>
          <w:szCs w:val="24"/>
        </w:rPr>
        <w:t>Eixo temático: Lazer, educação e cidadania.</w:t>
      </w:r>
    </w:p>
    <w:p w:rsidR="00424CB2" w:rsidRPr="000C7290" w:rsidRDefault="00424CB2" w:rsidP="00F43AA5">
      <w:pPr>
        <w:pStyle w:val="Clusula"/>
        <w:ind w:left="0" w:firstLine="0"/>
        <w:jc w:val="left"/>
        <w:rPr>
          <w:rFonts w:ascii="Times New Roman" w:hAnsi="Times New Roman"/>
          <w:szCs w:val="24"/>
        </w:rPr>
      </w:pPr>
      <w:r w:rsidRPr="000C7290">
        <w:rPr>
          <w:rFonts w:ascii="Times New Roman" w:hAnsi="Times New Roman"/>
          <w:szCs w:val="24"/>
        </w:rPr>
        <w:t>Classificação: Relato de experiência.</w:t>
      </w:r>
    </w:p>
    <w:p w:rsidR="00424CB2" w:rsidRPr="000C7290" w:rsidRDefault="00424CB2" w:rsidP="00F43AA5">
      <w:pPr>
        <w:spacing w:after="0" w:line="240" w:lineRule="auto"/>
        <w:jc w:val="both"/>
        <w:rPr>
          <w:rFonts w:ascii="Times New Roman" w:hAnsi="Times New Roman" w:cs="Times New Roman"/>
          <w:b/>
          <w:bCs/>
          <w:sz w:val="24"/>
          <w:szCs w:val="24"/>
        </w:rPr>
      </w:pPr>
    </w:p>
    <w:p w:rsidR="00424CB2" w:rsidRPr="000C7290" w:rsidRDefault="00424CB2" w:rsidP="00F43AA5">
      <w:pPr>
        <w:spacing w:after="0" w:line="240" w:lineRule="auto"/>
        <w:jc w:val="both"/>
        <w:rPr>
          <w:rFonts w:ascii="Times New Roman" w:hAnsi="Times New Roman" w:cs="Times New Roman"/>
          <w:bCs/>
          <w:sz w:val="24"/>
          <w:szCs w:val="24"/>
        </w:rPr>
      </w:pPr>
      <w:r w:rsidRPr="000C7290">
        <w:rPr>
          <w:rFonts w:ascii="Times New Roman" w:hAnsi="Times New Roman" w:cs="Times New Roman"/>
          <w:b/>
          <w:bCs/>
          <w:sz w:val="24"/>
          <w:szCs w:val="24"/>
        </w:rPr>
        <w:t xml:space="preserve">Palavras-chave: </w:t>
      </w:r>
      <w:r w:rsidRPr="000C7290">
        <w:rPr>
          <w:rFonts w:ascii="Times New Roman" w:hAnsi="Times New Roman" w:cs="Times New Roman"/>
          <w:bCs/>
          <w:sz w:val="24"/>
          <w:szCs w:val="24"/>
        </w:rPr>
        <w:t xml:space="preserve">Lazer. </w:t>
      </w:r>
      <w:r w:rsidR="00E9730A" w:rsidRPr="000C7290">
        <w:rPr>
          <w:rFonts w:ascii="Times New Roman" w:hAnsi="Times New Roman" w:cs="Times New Roman"/>
          <w:bCs/>
          <w:sz w:val="24"/>
          <w:szCs w:val="24"/>
        </w:rPr>
        <w:t>Educa</w:t>
      </w:r>
      <w:r w:rsidR="00E9730A">
        <w:rPr>
          <w:rFonts w:ascii="Times New Roman" w:hAnsi="Times New Roman" w:cs="Times New Roman"/>
          <w:bCs/>
          <w:sz w:val="24"/>
          <w:szCs w:val="24"/>
        </w:rPr>
        <w:t>ção</w:t>
      </w:r>
      <w:r w:rsidRPr="000C7290">
        <w:rPr>
          <w:rFonts w:ascii="Times New Roman" w:hAnsi="Times New Roman" w:cs="Times New Roman"/>
          <w:bCs/>
          <w:sz w:val="24"/>
          <w:szCs w:val="24"/>
        </w:rPr>
        <w:t xml:space="preserve">. </w:t>
      </w:r>
      <w:r w:rsidR="00CD418D">
        <w:rPr>
          <w:rFonts w:ascii="Times New Roman" w:hAnsi="Times New Roman" w:cs="Times New Roman"/>
          <w:bCs/>
          <w:sz w:val="24"/>
          <w:szCs w:val="24"/>
        </w:rPr>
        <w:t>H</w:t>
      </w:r>
      <w:r w:rsidR="00E9730A">
        <w:rPr>
          <w:rFonts w:ascii="Times New Roman" w:hAnsi="Times New Roman" w:cs="Times New Roman"/>
          <w:bCs/>
          <w:sz w:val="24"/>
          <w:szCs w:val="24"/>
        </w:rPr>
        <w:t>i</w:t>
      </w:r>
      <w:r w:rsidR="00CD418D">
        <w:rPr>
          <w:rFonts w:ascii="Times New Roman" w:hAnsi="Times New Roman" w:cs="Times New Roman"/>
          <w:bCs/>
          <w:sz w:val="24"/>
          <w:szCs w:val="24"/>
        </w:rPr>
        <w:t>p hop</w:t>
      </w:r>
      <w:r w:rsidRPr="000C7290">
        <w:rPr>
          <w:rFonts w:ascii="Times New Roman" w:hAnsi="Times New Roman" w:cs="Times New Roman"/>
          <w:bCs/>
          <w:sz w:val="24"/>
          <w:szCs w:val="24"/>
        </w:rPr>
        <w:t xml:space="preserve">. </w:t>
      </w:r>
      <w:r w:rsidR="00CD418D">
        <w:rPr>
          <w:rFonts w:ascii="Times New Roman" w:hAnsi="Times New Roman" w:cs="Times New Roman"/>
          <w:bCs/>
          <w:sz w:val="24"/>
          <w:szCs w:val="24"/>
        </w:rPr>
        <w:t>Festival</w:t>
      </w:r>
      <w:r w:rsidRPr="000C7290">
        <w:rPr>
          <w:rFonts w:ascii="Times New Roman" w:hAnsi="Times New Roman" w:cs="Times New Roman"/>
          <w:bCs/>
          <w:sz w:val="24"/>
          <w:szCs w:val="24"/>
        </w:rPr>
        <w:t xml:space="preserve">. </w:t>
      </w:r>
      <w:proofErr w:type="spellStart"/>
      <w:r w:rsidR="00CD418D">
        <w:rPr>
          <w:rFonts w:ascii="Times New Roman" w:hAnsi="Times New Roman" w:cs="Times New Roman"/>
          <w:bCs/>
          <w:sz w:val="24"/>
          <w:szCs w:val="24"/>
        </w:rPr>
        <w:t>Socioeducação</w:t>
      </w:r>
      <w:proofErr w:type="spellEnd"/>
      <w:r w:rsidR="00CD418D">
        <w:rPr>
          <w:rFonts w:ascii="Times New Roman" w:hAnsi="Times New Roman" w:cs="Times New Roman"/>
          <w:bCs/>
          <w:sz w:val="24"/>
          <w:szCs w:val="24"/>
        </w:rPr>
        <w:t>.</w:t>
      </w:r>
    </w:p>
    <w:p w:rsidR="00FC137A" w:rsidRPr="000C7290" w:rsidRDefault="00FC137A" w:rsidP="00F43AA5">
      <w:pPr>
        <w:spacing w:after="0" w:line="240" w:lineRule="auto"/>
        <w:jc w:val="both"/>
        <w:rPr>
          <w:rFonts w:ascii="Times New Roman" w:hAnsi="Times New Roman" w:cs="Times New Roman"/>
          <w:b/>
          <w:bCs/>
          <w:sz w:val="24"/>
          <w:szCs w:val="24"/>
        </w:rPr>
      </w:pPr>
    </w:p>
    <w:p w:rsidR="007D37C6" w:rsidRPr="007D37C6" w:rsidRDefault="007D37C6" w:rsidP="007D37C6">
      <w:pPr>
        <w:pStyle w:val="Normal1"/>
        <w:spacing w:after="0" w:line="240" w:lineRule="auto"/>
        <w:ind w:firstLine="700"/>
        <w:jc w:val="both"/>
        <w:rPr>
          <w:rFonts w:ascii="Times New Roman" w:eastAsia="Arial" w:hAnsi="Times New Roman" w:cs="Times New Roman"/>
          <w:sz w:val="24"/>
          <w:szCs w:val="24"/>
        </w:rPr>
      </w:pPr>
      <w:r w:rsidRPr="007D37C6">
        <w:rPr>
          <w:rFonts w:ascii="Times New Roman" w:eastAsia="Arial" w:hAnsi="Times New Roman" w:cs="Times New Roman"/>
          <w:sz w:val="24"/>
          <w:szCs w:val="24"/>
        </w:rPr>
        <w:t>Est</w:t>
      </w:r>
      <w:r w:rsidR="00BA4B33">
        <w:rPr>
          <w:rFonts w:ascii="Times New Roman" w:eastAsia="Arial" w:hAnsi="Times New Roman" w:cs="Times New Roman"/>
          <w:sz w:val="24"/>
          <w:szCs w:val="24"/>
        </w:rPr>
        <w:t>e relato de experiência é de um</w:t>
      </w:r>
      <w:r w:rsidRPr="007D37C6">
        <w:rPr>
          <w:rFonts w:ascii="Times New Roman" w:eastAsia="Arial" w:hAnsi="Times New Roman" w:cs="Times New Roman"/>
          <w:sz w:val="24"/>
          <w:szCs w:val="24"/>
        </w:rPr>
        <w:t xml:space="preserve"> projeto de intervenção</w:t>
      </w:r>
      <w:r w:rsidR="00BA4B33">
        <w:rPr>
          <w:rFonts w:ascii="Times New Roman" w:eastAsia="Arial" w:hAnsi="Times New Roman" w:cs="Times New Roman"/>
          <w:sz w:val="24"/>
          <w:szCs w:val="24"/>
        </w:rPr>
        <w:t xml:space="preserve"> que</w:t>
      </w:r>
      <w:r w:rsidRPr="007D37C6">
        <w:rPr>
          <w:rFonts w:ascii="Times New Roman" w:eastAsia="Arial" w:hAnsi="Times New Roman" w:cs="Times New Roman"/>
          <w:sz w:val="24"/>
          <w:szCs w:val="24"/>
        </w:rPr>
        <w:t xml:space="preserve"> tem como título Lazer e Cultura em Festivais de Batalhas de hip hop com adolescentes internos na Nova Semiliberdade do Pará. Esta instituição está vinculada ao Governo do Estado do Pará por meio da Fundação de Atendimento Socioeducativo do Pará (FASEPA), que tem como objetivo, coordenar e executar a política estadual de atendimento socioeducativo a adolescentes e jovens com prática de ato infracional, bem como de seus familiares, orientados pela doutrina da proteção integral. </w:t>
      </w:r>
    </w:p>
    <w:p w:rsidR="007D37C6" w:rsidRDefault="007D37C6" w:rsidP="0021348C">
      <w:pPr>
        <w:pStyle w:val="Normal1"/>
        <w:spacing w:after="0" w:line="240" w:lineRule="auto"/>
        <w:ind w:firstLine="700"/>
        <w:jc w:val="both"/>
        <w:rPr>
          <w:rFonts w:ascii="Times New Roman" w:eastAsia="Arial" w:hAnsi="Times New Roman" w:cs="Times New Roman"/>
          <w:sz w:val="24"/>
          <w:szCs w:val="24"/>
        </w:rPr>
      </w:pPr>
      <w:r w:rsidRPr="007D37C6">
        <w:rPr>
          <w:rFonts w:ascii="Times New Roman" w:eastAsia="Arial" w:hAnsi="Times New Roman" w:cs="Times New Roman"/>
          <w:sz w:val="24"/>
          <w:szCs w:val="24"/>
        </w:rPr>
        <w:t>Existem atualmente duas leis que tratam e regulamentam a execução das medidas socioeducativas destinadas a adolescentes que praticam ato infracional: o Estatuto da Criança e do Adolescente (Lei n. 8.069, de 13 de julho de 1990) e o Sistema Nacional de Atendimento Socioeducativo (SINASE). A unidade de Nova Semiliberdade do Pará, a qual se destina este projeto, segue o modelo de semiliberdade é uma medida privativa que pode ser determinada desde o início da medida socioeducativa ou como forma de transição para o meio aberto, possibilitada de atividades externas, independentemente de autorização judicial. Nesse sentido, a unidade adota modelos em diversas atividades que promovam os direitos previstos nas leis de proteção ao adolescente:</w:t>
      </w:r>
    </w:p>
    <w:p w:rsidR="00915BAC" w:rsidRPr="000C7290" w:rsidRDefault="00AA40C9" w:rsidP="00086AD9">
      <w:pPr>
        <w:pStyle w:val="Normal1"/>
        <w:spacing w:after="0" w:line="240" w:lineRule="auto"/>
        <w:ind w:firstLine="700"/>
        <w:jc w:val="both"/>
        <w:rPr>
          <w:rFonts w:ascii="Times New Roman" w:eastAsia="Arial" w:hAnsi="Times New Roman" w:cs="Times New Roman"/>
          <w:sz w:val="24"/>
          <w:szCs w:val="24"/>
        </w:rPr>
      </w:pPr>
      <w:r w:rsidRPr="000C7290">
        <w:rPr>
          <w:rFonts w:ascii="Times New Roman" w:eastAsia="Arial" w:hAnsi="Times New Roman" w:cs="Times New Roman"/>
          <w:sz w:val="24"/>
          <w:szCs w:val="24"/>
        </w:rPr>
        <w:t xml:space="preserve">O presente </w:t>
      </w:r>
      <w:r w:rsidR="00E05C08" w:rsidRPr="000C7290">
        <w:rPr>
          <w:rFonts w:ascii="Times New Roman" w:eastAsia="Arial" w:hAnsi="Times New Roman" w:cs="Times New Roman"/>
          <w:sz w:val="24"/>
          <w:szCs w:val="24"/>
        </w:rPr>
        <w:t>trabalho trata-se</w:t>
      </w:r>
      <w:r w:rsidRPr="000C7290">
        <w:rPr>
          <w:rFonts w:ascii="Times New Roman" w:eastAsia="Arial" w:hAnsi="Times New Roman" w:cs="Times New Roman"/>
          <w:sz w:val="24"/>
          <w:szCs w:val="24"/>
        </w:rPr>
        <w:t xml:space="preserve"> de</w:t>
      </w:r>
      <w:r w:rsidR="00D46767" w:rsidRPr="000C7290">
        <w:rPr>
          <w:rFonts w:ascii="Times New Roman" w:eastAsia="Arial" w:hAnsi="Times New Roman" w:cs="Times New Roman"/>
          <w:sz w:val="24"/>
          <w:szCs w:val="24"/>
        </w:rPr>
        <w:t xml:space="preserve"> </w:t>
      </w:r>
      <w:r w:rsidR="00CB2B45">
        <w:rPr>
          <w:rFonts w:ascii="Times New Roman" w:eastAsia="Arial" w:hAnsi="Times New Roman" w:cs="Times New Roman"/>
          <w:sz w:val="24"/>
          <w:szCs w:val="24"/>
        </w:rPr>
        <w:t>uma</w:t>
      </w:r>
      <w:r w:rsidRPr="000C7290">
        <w:rPr>
          <w:rFonts w:ascii="Times New Roman" w:eastAsia="Arial" w:hAnsi="Times New Roman" w:cs="Times New Roman"/>
          <w:sz w:val="24"/>
          <w:szCs w:val="24"/>
        </w:rPr>
        <w:t xml:space="preserve"> intervenção</w:t>
      </w:r>
      <w:r w:rsidR="00D46767" w:rsidRPr="000C7290">
        <w:rPr>
          <w:rFonts w:ascii="Times New Roman" w:eastAsia="Arial" w:hAnsi="Times New Roman" w:cs="Times New Roman"/>
          <w:sz w:val="24"/>
          <w:szCs w:val="24"/>
        </w:rPr>
        <w:t xml:space="preserve"> desenvolvid</w:t>
      </w:r>
      <w:r w:rsidR="00CB2B45">
        <w:rPr>
          <w:rFonts w:ascii="Times New Roman" w:eastAsia="Arial" w:hAnsi="Times New Roman" w:cs="Times New Roman"/>
          <w:sz w:val="24"/>
          <w:szCs w:val="24"/>
        </w:rPr>
        <w:t>a</w:t>
      </w:r>
      <w:r w:rsidRPr="000C7290">
        <w:rPr>
          <w:rFonts w:ascii="Times New Roman" w:eastAsia="Arial" w:hAnsi="Times New Roman" w:cs="Times New Roman"/>
          <w:sz w:val="24"/>
          <w:szCs w:val="24"/>
        </w:rPr>
        <w:t xml:space="preserve"> para os </w:t>
      </w:r>
      <w:proofErr w:type="spellStart"/>
      <w:r w:rsidRPr="000C7290">
        <w:rPr>
          <w:rFonts w:ascii="Times New Roman" w:eastAsia="Arial" w:hAnsi="Times New Roman" w:cs="Times New Roman"/>
          <w:sz w:val="24"/>
          <w:szCs w:val="24"/>
        </w:rPr>
        <w:t>socioeducandos</w:t>
      </w:r>
      <w:proofErr w:type="spellEnd"/>
      <w:r w:rsidRPr="000C7290">
        <w:rPr>
          <w:rFonts w:ascii="Times New Roman" w:eastAsia="Arial" w:hAnsi="Times New Roman" w:cs="Times New Roman"/>
          <w:sz w:val="24"/>
          <w:szCs w:val="24"/>
        </w:rPr>
        <w:t xml:space="preserve"> da unidade da Nova Semiliberdade do </w:t>
      </w:r>
      <w:r w:rsidR="00926CE2" w:rsidRPr="000C7290">
        <w:rPr>
          <w:rFonts w:ascii="Times New Roman" w:eastAsia="Arial" w:hAnsi="Times New Roman" w:cs="Times New Roman"/>
          <w:sz w:val="24"/>
          <w:szCs w:val="24"/>
        </w:rPr>
        <w:t>Pará. O</w:t>
      </w:r>
      <w:r w:rsidR="00915BAC" w:rsidRPr="000C7290">
        <w:rPr>
          <w:rFonts w:ascii="Times New Roman" w:eastAsia="Arial" w:hAnsi="Times New Roman" w:cs="Times New Roman"/>
          <w:sz w:val="24"/>
          <w:szCs w:val="24"/>
        </w:rPr>
        <w:t xml:space="preserve"> objetivo desta proposta foi promover atividades de </w:t>
      </w:r>
      <w:r w:rsidR="00930AD7">
        <w:rPr>
          <w:rFonts w:ascii="Times New Roman" w:eastAsia="Arial" w:hAnsi="Times New Roman" w:cs="Times New Roman"/>
          <w:sz w:val="24"/>
          <w:szCs w:val="24"/>
        </w:rPr>
        <w:t>educação</w:t>
      </w:r>
      <w:r w:rsidR="00915BAC" w:rsidRPr="000C7290">
        <w:rPr>
          <w:rFonts w:ascii="Times New Roman" w:eastAsia="Arial" w:hAnsi="Times New Roman" w:cs="Times New Roman"/>
          <w:sz w:val="24"/>
          <w:szCs w:val="24"/>
        </w:rPr>
        <w:t xml:space="preserve"> e lazer </w:t>
      </w:r>
      <w:r w:rsidR="00930AD7">
        <w:rPr>
          <w:rFonts w:ascii="Times New Roman" w:eastAsia="Arial" w:hAnsi="Times New Roman" w:cs="Times New Roman"/>
          <w:sz w:val="24"/>
          <w:szCs w:val="24"/>
        </w:rPr>
        <w:t>para estes</w:t>
      </w:r>
      <w:r w:rsidR="00915BAC" w:rsidRPr="000C7290">
        <w:rPr>
          <w:rFonts w:ascii="Times New Roman" w:eastAsia="Arial" w:hAnsi="Times New Roman" w:cs="Times New Roman"/>
          <w:sz w:val="24"/>
          <w:szCs w:val="24"/>
        </w:rPr>
        <w:t xml:space="preserve"> jovens envolvendo </w:t>
      </w:r>
      <w:r w:rsidR="00930AD7">
        <w:rPr>
          <w:rFonts w:ascii="Times New Roman" w:eastAsia="Arial" w:hAnsi="Times New Roman" w:cs="Times New Roman"/>
          <w:sz w:val="24"/>
          <w:szCs w:val="24"/>
        </w:rPr>
        <w:t>festivais de batalha de</w:t>
      </w:r>
      <w:r w:rsidR="00915BAC" w:rsidRPr="000C7290">
        <w:rPr>
          <w:rFonts w:ascii="Times New Roman" w:eastAsia="Arial" w:hAnsi="Times New Roman" w:cs="Times New Roman"/>
          <w:sz w:val="24"/>
          <w:szCs w:val="24"/>
        </w:rPr>
        <w:t xml:space="preserve"> hip hop, a fim de fazê-los refletir sobre a realidade social em que vivem</w:t>
      </w:r>
      <w:r w:rsidR="0016395E">
        <w:rPr>
          <w:rFonts w:ascii="Times New Roman" w:eastAsia="Arial" w:hAnsi="Times New Roman" w:cs="Times New Roman"/>
          <w:sz w:val="24"/>
          <w:szCs w:val="24"/>
        </w:rPr>
        <w:t xml:space="preserve"> através de atividades motivadoras de modo</w:t>
      </w:r>
      <w:r w:rsidR="00086AD9">
        <w:rPr>
          <w:rFonts w:ascii="Times New Roman" w:eastAsia="Arial" w:hAnsi="Times New Roman" w:cs="Times New Roman"/>
          <w:sz w:val="24"/>
          <w:szCs w:val="24"/>
        </w:rPr>
        <w:t xml:space="preserve"> </w:t>
      </w:r>
      <w:r w:rsidR="0016395E">
        <w:rPr>
          <w:rFonts w:ascii="Times New Roman" w:eastAsia="Arial" w:hAnsi="Times New Roman" w:cs="Times New Roman"/>
          <w:sz w:val="24"/>
          <w:szCs w:val="24"/>
        </w:rPr>
        <w:t>a e</w:t>
      </w:r>
      <w:r w:rsidR="00086AD9" w:rsidRPr="00086AD9">
        <w:rPr>
          <w:rFonts w:ascii="Times New Roman" w:eastAsia="Arial" w:hAnsi="Times New Roman" w:cs="Times New Roman"/>
          <w:sz w:val="24"/>
          <w:szCs w:val="24"/>
        </w:rPr>
        <w:t>stimular a produção de letras de hip hop</w:t>
      </w:r>
      <w:r w:rsidR="0016395E">
        <w:rPr>
          <w:rFonts w:ascii="Times New Roman" w:eastAsia="Arial" w:hAnsi="Times New Roman" w:cs="Times New Roman"/>
          <w:sz w:val="24"/>
          <w:szCs w:val="24"/>
        </w:rPr>
        <w:t xml:space="preserve"> </w:t>
      </w:r>
      <w:r w:rsidR="00086AD9" w:rsidRPr="00086AD9">
        <w:rPr>
          <w:rFonts w:ascii="Times New Roman" w:eastAsia="Arial" w:hAnsi="Times New Roman" w:cs="Times New Roman"/>
          <w:sz w:val="24"/>
          <w:szCs w:val="24"/>
        </w:rPr>
        <w:t>representativas</w:t>
      </w:r>
      <w:r w:rsidR="0016395E">
        <w:rPr>
          <w:rFonts w:ascii="Times New Roman" w:eastAsia="Arial" w:hAnsi="Times New Roman" w:cs="Times New Roman"/>
          <w:sz w:val="24"/>
          <w:szCs w:val="24"/>
        </w:rPr>
        <w:t xml:space="preserve"> para eles</w:t>
      </w:r>
      <w:r w:rsidR="00086AD9">
        <w:rPr>
          <w:rFonts w:ascii="Times New Roman" w:eastAsia="Arial" w:hAnsi="Times New Roman" w:cs="Times New Roman"/>
          <w:sz w:val="24"/>
          <w:szCs w:val="24"/>
        </w:rPr>
        <w:t xml:space="preserve">, </w:t>
      </w:r>
      <w:r w:rsidR="0016395E">
        <w:rPr>
          <w:rFonts w:ascii="Times New Roman" w:eastAsia="Arial" w:hAnsi="Times New Roman" w:cs="Times New Roman"/>
          <w:sz w:val="24"/>
          <w:szCs w:val="24"/>
        </w:rPr>
        <w:t>i</w:t>
      </w:r>
      <w:r w:rsidR="00086AD9" w:rsidRPr="00086AD9">
        <w:rPr>
          <w:rFonts w:ascii="Times New Roman" w:eastAsia="Arial" w:hAnsi="Times New Roman" w:cs="Times New Roman"/>
          <w:sz w:val="24"/>
          <w:szCs w:val="24"/>
        </w:rPr>
        <w:t xml:space="preserve">ncentivar o pensamento crítico dos </w:t>
      </w:r>
      <w:proofErr w:type="spellStart"/>
      <w:r w:rsidR="00086AD9" w:rsidRPr="00086AD9">
        <w:rPr>
          <w:rFonts w:ascii="Times New Roman" w:eastAsia="Arial" w:hAnsi="Times New Roman" w:cs="Times New Roman"/>
          <w:sz w:val="24"/>
          <w:szCs w:val="24"/>
        </w:rPr>
        <w:t>socioeducandos</w:t>
      </w:r>
      <w:proofErr w:type="spellEnd"/>
      <w:r w:rsidR="00086AD9" w:rsidRPr="00086AD9">
        <w:rPr>
          <w:rFonts w:ascii="Times New Roman" w:eastAsia="Arial" w:hAnsi="Times New Roman" w:cs="Times New Roman"/>
          <w:sz w:val="24"/>
          <w:szCs w:val="24"/>
        </w:rPr>
        <w:t xml:space="preserve"> atendidos acerca da sua realidade</w:t>
      </w:r>
      <w:r w:rsidR="00086AD9">
        <w:rPr>
          <w:rFonts w:ascii="Times New Roman" w:eastAsia="Arial" w:hAnsi="Times New Roman" w:cs="Times New Roman"/>
          <w:sz w:val="24"/>
          <w:szCs w:val="24"/>
        </w:rPr>
        <w:t xml:space="preserve">, </w:t>
      </w:r>
      <w:r w:rsidR="0016395E">
        <w:rPr>
          <w:rFonts w:ascii="Times New Roman" w:eastAsia="Arial" w:hAnsi="Times New Roman" w:cs="Times New Roman"/>
          <w:sz w:val="24"/>
          <w:szCs w:val="24"/>
        </w:rPr>
        <w:t>p</w:t>
      </w:r>
      <w:r w:rsidR="00086AD9" w:rsidRPr="00086AD9">
        <w:rPr>
          <w:rFonts w:ascii="Times New Roman" w:eastAsia="Arial" w:hAnsi="Times New Roman" w:cs="Times New Roman"/>
          <w:sz w:val="24"/>
          <w:szCs w:val="24"/>
        </w:rPr>
        <w:t xml:space="preserve">romover valores sociais entre </w:t>
      </w:r>
      <w:r w:rsidR="00086AD9" w:rsidRPr="00086AD9">
        <w:rPr>
          <w:rFonts w:ascii="Times New Roman" w:eastAsia="Arial" w:hAnsi="Times New Roman" w:cs="Times New Roman"/>
          <w:sz w:val="24"/>
          <w:szCs w:val="24"/>
        </w:rPr>
        <w:lastRenderedPageBreak/>
        <w:t xml:space="preserve">os </w:t>
      </w:r>
      <w:r w:rsidR="00086AD9">
        <w:rPr>
          <w:rFonts w:ascii="Times New Roman" w:eastAsia="Arial" w:hAnsi="Times New Roman" w:cs="Times New Roman"/>
          <w:sz w:val="24"/>
          <w:szCs w:val="24"/>
        </w:rPr>
        <w:t>internos</w:t>
      </w:r>
      <w:r w:rsidR="0016395E">
        <w:rPr>
          <w:rFonts w:ascii="Times New Roman" w:eastAsia="Arial" w:hAnsi="Times New Roman" w:cs="Times New Roman"/>
          <w:sz w:val="24"/>
          <w:szCs w:val="24"/>
        </w:rPr>
        <w:t xml:space="preserve"> através das atividades</w:t>
      </w:r>
      <w:r w:rsidR="00086AD9">
        <w:rPr>
          <w:rFonts w:ascii="Times New Roman" w:eastAsia="Arial" w:hAnsi="Times New Roman" w:cs="Times New Roman"/>
          <w:sz w:val="24"/>
          <w:szCs w:val="24"/>
        </w:rPr>
        <w:t xml:space="preserve">, </w:t>
      </w:r>
      <w:r w:rsidR="0016395E">
        <w:rPr>
          <w:rFonts w:ascii="Times New Roman" w:eastAsia="Arial" w:hAnsi="Times New Roman" w:cs="Times New Roman"/>
          <w:sz w:val="24"/>
          <w:szCs w:val="24"/>
        </w:rPr>
        <w:t>s</w:t>
      </w:r>
      <w:r w:rsidR="00086AD9" w:rsidRPr="00086AD9">
        <w:rPr>
          <w:rFonts w:ascii="Times New Roman" w:eastAsia="Arial" w:hAnsi="Times New Roman" w:cs="Times New Roman"/>
          <w:sz w:val="24"/>
          <w:szCs w:val="24"/>
        </w:rPr>
        <w:t xml:space="preserve">ensibilizar atitudes de boa convivência entre os </w:t>
      </w:r>
      <w:proofErr w:type="spellStart"/>
      <w:r w:rsidR="00086AD9" w:rsidRPr="00086AD9">
        <w:rPr>
          <w:rFonts w:ascii="Times New Roman" w:eastAsia="Arial" w:hAnsi="Times New Roman" w:cs="Times New Roman"/>
          <w:sz w:val="24"/>
          <w:szCs w:val="24"/>
        </w:rPr>
        <w:t>socioeducandos</w:t>
      </w:r>
      <w:proofErr w:type="spellEnd"/>
      <w:r w:rsidR="00086AD9" w:rsidRPr="00086AD9">
        <w:rPr>
          <w:rFonts w:ascii="Times New Roman" w:eastAsia="Arial" w:hAnsi="Times New Roman" w:cs="Times New Roman"/>
          <w:sz w:val="24"/>
          <w:szCs w:val="24"/>
        </w:rPr>
        <w:t xml:space="preserve"> atendidos nos âmbitos institucional e comunitário</w:t>
      </w:r>
    </w:p>
    <w:p w:rsidR="00282D0B" w:rsidRPr="000C7290" w:rsidRDefault="00172CD4" w:rsidP="00F43AA5">
      <w:pPr>
        <w:pStyle w:val="Normal1"/>
        <w:spacing w:after="0" w:line="240" w:lineRule="auto"/>
        <w:ind w:firstLine="700"/>
        <w:jc w:val="both"/>
        <w:rPr>
          <w:rFonts w:ascii="Times New Roman" w:hAnsi="Times New Roman" w:cs="Times New Roman"/>
          <w:sz w:val="24"/>
          <w:szCs w:val="24"/>
          <w:shd w:val="clear" w:color="auto" w:fill="FFFFFF"/>
        </w:rPr>
      </w:pPr>
      <w:r w:rsidRPr="000C7290">
        <w:rPr>
          <w:rFonts w:ascii="Times New Roman" w:eastAsia="Arial" w:hAnsi="Times New Roman" w:cs="Times New Roman"/>
          <w:sz w:val="24"/>
          <w:szCs w:val="24"/>
        </w:rPr>
        <w:t>T</w:t>
      </w:r>
      <w:r w:rsidR="00AA40C9" w:rsidRPr="000C7290">
        <w:rPr>
          <w:rFonts w:ascii="Times New Roman" w:eastAsia="Arial" w:hAnsi="Times New Roman" w:cs="Times New Roman"/>
          <w:sz w:val="24"/>
          <w:szCs w:val="24"/>
        </w:rPr>
        <w:t xml:space="preserve">odas as </w:t>
      </w:r>
      <w:r w:rsidR="00E354B1" w:rsidRPr="000C7290">
        <w:rPr>
          <w:rFonts w:ascii="Times New Roman" w:eastAsia="Arial" w:hAnsi="Times New Roman" w:cs="Times New Roman"/>
          <w:sz w:val="24"/>
          <w:szCs w:val="24"/>
        </w:rPr>
        <w:t>atividades</w:t>
      </w:r>
      <w:r w:rsidR="00AA40C9" w:rsidRPr="000C7290">
        <w:rPr>
          <w:rFonts w:ascii="Times New Roman" w:eastAsia="Arial" w:hAnsi="Times New Roman" w:cs="Times New Roman"/>
          <w:sz w:val="24"/>
          <w:szCs w:val="24"/>
        </w:rPr>
        <w:t xml:space="preserve"> que forma</w:t>
      </w:r>
      <w:r w:rsidR="007E7139">
        <w:rPr>
          <w:rFonts w:ascii="Times New Roman" w:eastAsia="Arial" w:hAnsi="Times New Roman" w:cs="Times New Roman"/>
          <w:sz w:val="24"/>
          <w:szCs w:val="24"/>
        </w:rPr>
        <w:t>ram</w:t>
      </w:r>
      <w:r w:rsidR="00AA40C9" w:rsidRPr="000C7290">
        <w:rPr>
          <w:rFonts w:ascii="Times New Roman" w:eastAsia="Arial" w:hAnsi="Times New Roman" w:cs="Times New Roman"/>
          <w:sz w:val="24"/>
          <w:szCs w:val="24"/>
        </w:rPr>
        <w:t xml:space="preserve"> este projeto</w:t>
      </w:r>
      <w:r w:rsidR="007E7139">
        <w:rPr>
          <w:rFonts w:ascii="Times New Roman" w:eastAsia="Arial" w:hAnsi="Times New Roman" w:cs="Times New Roman"/>
          <w:sz w:val="24"/>
          <w:szCs w:val="24"/>
        </w:rPr>
        <w:t xml:space="preserve"> foram</w:t>
      </w:r>
      <w:r w:rsidR="00AA40C9" w:rsidRPr="000C7290">
        <w:rPr>
          <w:rFonts w:ascii="Times New Roman" w:eastAsia="Arial" w:hAnsi="Times New Roman" w:cs="Times New Roman"/>
          <w:sz w:val="24"/>
          <w:szCs w:val="24"/>
        </w:rPr>
        <w:t xml:space="preserve"> pautadas na valorização da cultura vivenciada pelos jovens e pela promoção do lazer que estas ações podem proporcionar, sendo este uma ferramenta importante para que os </w:t>
      </w:r>
      <w:r w:rsidR="00260659">
        <w:rPr>
          <w:rFonts w:ascii="Times New Roman" w:eastAsia="Arial" w:hAnsi="Times New Roman" w:cs="Times New Roman"/>
          <w:sz w:val="24"/>
          <w:szCs w:val="24"/>
        </w:rPr>
        <w:t>adolescentes</w:t>
      </w:r>
      <w:r w:rsidR="00AA40C9" w:rsidRPr="000C7290">
        <w:rPr>
          <w:rFonts w:ascii="Times New Roman" w:eastAsia="Arial" w:hAnsi="Times New Roman" w:cs="Times New Roman"/>
          <w:sz w:val="24"/>
          <w:szCs w:val="24"/>
        </w:rPr>
        <w:t xml:space="preserve"> se interessem pelas atividades, pois segundo </w:t>
      </w:r>
      <w:proofErr w:type="spellStart"/>
      <w:r w:rsidR="00AA40C9" w:rsidRPr="000C7290">
        <w:rPr>
          <w:rFonts w:ascii="Times New Roman" w:hAnsi="Times New Roman" w:cs="Times New Roman"/>
          <w:bCs/>
          <w:sz w:val="24"/>
          <w:szCs w:val="24"/>
          <w:shd w:val="clear" w:color="auto" w:fill="FFFFFF"/>
        </w:rPr>
        <w:t>Godtsfriedt</w:t>
      </w:r>
      <w:proofErr w:type="spellEnd"/>
      <w:r w:rsidR="00AA40C9" w:rsidRPr="000C7290">
        <w:rPr>
          <w:rFonts w:ascii="Times New Roman" w:hAnsi="Times New Roman" w:cs="Times New Roman"/>
          <w:bCs/>
          <w:sz w:val="24"/>
          <w:szCs w:val="24"/>
          <w:shd w:val="clear" w:color="auto" w:fill="FFFFFF"/>
        </w:rPr>
        <w:t xml:space="preserve"> (</w:t>
      </w:r>
      <w:r w:rsidR="00AA40C9" w:rsidRPr="000C7290">
        <w:rPr>
          <w:rFonts w:ascii="Times New Roman" w:hAnsi="Times New Roman" w:cs="Times New Roman"/>
          <w:bCs/>
          <w:sz w:val="24"/>
          <w:szCs w:val="24"/>
        </w:rPr>
        <w:t>2010, p. 01):</w:t>
      </w:r>
      <w:r w:rsidR="00AA40C9" w:rsidRPr="000C7290">
        <w:rPr>
          <w:rFonts w:ascii="Times New Roman" w:eastAsia="Arial" w:hAnsi="Times New Roman" w:cs="Times New Roman"/>
          <w:sz w:val="24"/>
          <w:szCs w:val="24"/>
        </w:rPr>
        <w:t xml:space="preserve"> “u</w:t>
      </w:r>
      <w:r w:rsidR="00AA40C9" w:rsidRPr="000C7290">
        <w:rPr>
          <w:rFonts w:ascii="Times New Roman" w:hAnsi="Times New Roman" w:cs="Times New Roman"/>
          <w:sz w:val="24"/>
          <w:szCs w:val="24"/>
          <w:shd w:val="clear" w:color="auto" w:fill="FFFFFF"/>
        </w:rPr>
        <w:t>tilizar o lazer como veículo educador, e objeto de educação, é instigar nas crianças, jovens, adolescentes, adultos e idosos o espírito de coletividade, criar ambientes lúdicos, e que envolvam atividades físicas associadas a momentos de alegria e diversão.” Nesse sentido, o lazer será de fundamental importância para o bom andamento do projeto pela diversão associada ao aprendizado e possível desenvolvimento dos envolvidos.</w:t>
      </w:r>
    </w:p>
    <w:p w:rsidR="00EA6BD0" w:rsidRPr="00086AD9" w:rsidRDefault="005B488D" w:rsidP="00F43AA5">
      <w:pPr>
        <w:pStyle w:val="Normal1"/>
        <w:spacing w:after="0" w:line="240" w:lineRule="auto"/>
        <w:ind w:firstLine="700"/>
        <w:jc w:val="both"/>
        <w:rPr>
          <w:rFonts w:ascii="Times New Roman" w:eastAsia="Arial" w:hAnsi="Times New Roman" w:cs="Times New Roman"/>
          <w:sz w:val="24"/>
          <w:szCs w:val="24"/>
        </w:rPr>
      </w:pPr>
      <w:r w:rsidRPr="00086AD9">
        <w:rPr>
          <w:rFonts w:ascii="Times New Roman" w:eastAsia="Arial" w:hAnsi="Times New Roman" w:cs="Times New Roman"/>
          <w:sz w:val="24"/>
          <w:szCs w:val="24"/>
        </w:rPr>
        <w:t>Como</w:t>
      </w:r>
      <w:r w:rsidR="00234651" w:rsidRPr="00086AD9">
        <w:rPr>
          <w:rFonts w:ascii="Times New Roman" w:eastAsia="Arial" w:hAnsi="Times New Roman" w:cs="Times New Roman"/>
          <w:sz w:val="24"/>
          <w:szCs w:val="24"/>
        </w:rPr>
        <w:t xml:space="preserve"> metodologia </w:t>
      </w:r>
      <w:r w:rsidRPr="00086AD9">
        <w:rPr>
          <w:rFonts w:ascii="Times New Roman" w:eastAsia="Arial" w:hAnsi="Times New Roman" w:cs="Times New Roman"/>
          <w:sz w:val="24"/>
          <w:szCs w:val="24"/>
        </w:rPr>
        <w:t>utilizamos a</w:t>
      </w:r>
      <w:r w:rsidR="00234651" w:rsidRPr="00086AD9">
        <w:rPr>
          <w:rFonts w:ascii="Times New Roman" w:eastAsia="Arial" w:hAnsi="Times New Roman" w:cs="Times New Roman"/>
          <w:sz w:val="24"/>
          <w:szCs w:val="24"/>
        </w:rPr>
        <w:t xml:space="preserve"> Pedagogia Histórico-Crítica, proposta por Saviani (2001),</w:t>
      </w:r>
      <w:r w:rsidR="00232608" w:rsidRPr="00086AD9">
        <w:rPr>
          <w:rFonts w:ascii="Times New Roman" w:eastAsia="Arial" w:hAnsi="Times New Roman" w:cs="Times New Roman"/>
          <w:sz w:val="24"/>
          <w:szCs w:val="24"/>
        </w:rPr>
        <w:t xml:space="preserve"> pois esta abordagem contempla a proposta de um currículo crítico com as necessidades tanto do aluno em aprender e participar, trocar conhecimentos, construir, pensar juntos quanto a possibilidade do professor em conhecer melhor seus alunos, suas dificuldades e o que eles já trazem de conhecimento e experiência de vida.</w:t>
      </w:r>
    </w:p>
    <w:p w:rsidR="00CE3FA8" w:rsidRPr="000C7290" w:rsidRDefault="00EA6BD0" w:rsidP="00F43AA5">
      <w:pPr>
        <w:pStyle w:val="Normal1"/>
        <w:spacing w:after="0" w:line="240" w:lineRule="auto"/>
        <w:ind w:firstLine="700"/>
        <w:jc w:val="both"/>
        <w:rPr>
          <w:rFonts w:ascii="Times New Roman" w:eastAsia="Arial" w:hAnsi="Times New Roman" w:cs="Times New Roman"/>
          <w:sz w:val="24"/>
          <w:szCs w:val="24"/>
        </w:rPr>
      </w:pPr>
      <w:r w:rsidRPr="000C7290">
        <w:rPr>
          <w:rFonts w:ascii="Times New Roman" w:eastAsia="Arial" w:hAnsi="Times New Roman" w:cs="Times New Roman"/>
          <w:sz w:val="24"/>
          <w:szCs w:val="24"/>
        </w:rPr>
        <w:t>Como resultado p</w:t>
      </w:r>
      <w:r w:rsidR="005B488D" w:rsidRPr="000C7290">
        <w:rPr>
          <w:rFonts w:ascii="Times New Roman" w:eastAsia="Arial" w:hAnsi="Times New Roman" w:cs="Times New Roman"/>
          <w:sz w:val="24"/>
          <w:szCs w:val="24"/>
        </w:rPr>
        <w:t>ercebeu</w:t>
      </w:r>
      <w:r w:rsidRPr="000C7290">
        <w:rPr>
          <w:rFonts w:ascii="Times New Roman" w:eastAsia="Arial" w:hAnsi="Times New Roman" w:cs="Times New Roman"/>
          <w:sz w:val="24"/>
          <w:szCs w:val="24"/>
        </w:rPr>
        <w:t xml:space="preserve">-se </w:t>
      </w:r>
      <w:r w:rsidR="005B488D" w:rsidRPr="000C7290">
        <w:rPr>
          <w:rFonts w:ascii="Times New Roman" w:eastAsia="Arial" w:hAnsi="Times New Roman" w:cs="Times New Roman"/>
          <w:sz w:val="24"/>
          <w:szCs w:val="24"/>
        </w:rPr>
        <w:t>pequenas</w:t>
      </w:r>
      <w:r w:rsidRPr="000C7290">
        <w:rPr>
          <w:rFonts w:ascii="Times New Roman" w:eastAsia="Arial" w:hAnsi="Times New Roman" w:cs="Times New Roman"/>
          <w:sz w:val="24"/>
          <w:szCs w:val="24"/>
        </w:rPr>
        <w:t xml:space="preserve"> mudanças de comportamento </w:t>
      </w:r>
      <w:r w:rsidR="005B488D" w:rsidRPr="000C7290">
        <w:rPr>
          <w:rFonts w:ascii="Times New Roman" w:eastAsia="Arial" w:hAnsi="Times New Roman" w:cs="Times New Roman"/>
          <w:sz w:val="24"/>
          <w:szCs w:val="24"/>
        </w:rPr>
        <w:t>n</w:t>
      </w:r>
      <w:r w:rsidRPr="000C7290">
        <w:rPr>
          <w:rFonts w:ascii="Times New Roman" w:eastAsia="Arial" w:hAnsi="Times New Roman" w:cs="Times New Roman"/>
          <w:sz w:val="24"/>
          <w:szCs w:val="24"/>
        </w:rPr>
        <w:t xml:space="preserve">os adolescentes </w:t>
      </w:r>
      <w:r w:rsidR="00BC4B1F">
        <w:rPr>
          <w:rFonts w:ascii="Times New Roman" w:eastAsia="Arial" w:hAnsi="Times New Roman" w:cs="Times New Roman"/>
          <w:sz w:val="24"/>
          <w:szCs w:val="24"/>
        </w:rPr>
        <w:t xml:space="preserve">como </w:t>
      </w:r>
      <w:r w:rsidRPr="000C7290">
        <w:rPr>
          <w:rFonts w:ascii="Times New Roman" w:eastAsia="Arial" w:hAnsi="Times New Roman" w:cs="Times New Roman"/>
          <w:sz w:val="24"/>
          <w:szCs w:val="24"/>
        </w:rPr>
        <w:t xml:space="preserve"> uma melhor sociabilidade,</w:t>
      </w:r>
      <w:r w:rsidR="00BC4B1F">
        <w:rPr>
          <w:rFonts w:ascii="Times New Roman" w:eastAsia="Arial" w:hAnsi="Times New Roman" w:cs="Times New Roman"/>
          <w:sz w:val="24"/>
          <w:szCs w:val="24"/>
        </w:rPr>
        <w:t xml:space="preserve"> os conflitos são menores entre os internos e com a própria família</w:t>
      </w:r>
      <w:r w:rsidRPr="000C7290">
        <w:rPr>
          <w:rFonts w:ascii="Times New Roman" w:eastAsia="Arial" w:hAnsi="Times New Roman" w:cs="Times New Roman"/>
          <w:sz w:val="24"/>
          <w:szCs w:val="24"/>
        </w:rPr>
        <w:t>, construção de valores que os façam refletir sobre perspectivas de futuro e projetos de vida</w:t>
      </w:r>
      <w:r w:rsidR="000C2B76" w:rsidRPr="000C7290">
        <w:rPr>
          <w:rFonts w:ascii="Times New Roman" w:eastAsia="Arial" w:hAnsi="Times New Roman" w:cs="Times New Roman"/>
          <w:sz w:val="24"/>
          <w:szCs w:val="24"/>
        </w:rPr>
        <w:t xml:space="preserve"> </w:t>
      </w:r>
      <w:r w:rsidR="00BC4B1F">
        <w:rPr>
          <w:rFonts w:ascii="Times New Roman" w:eastAsia="Arial" w:hAnsi="Times New Roman" w:cs="Times New Roman"/>
          <w:sz w:val="24"/>
          <w:szCs w:val="24"/>
        </w:rPr>
        <w:t xml:space="preserve">, como por exemplo o sonho com uma profissão e constituição de família, essas perspectivas </w:t>
      </w:r>
      <w:r w:rsidR="006C13F6" w:rsidRPr="000C7290">
        <w:rPr>
          <w:rFonts w:ascii="Times New Roman" w:eastAsia="Arial" w:hAnsi="Times New Roman" w:cs="Times New Roman"/>
          <w:sz w:val="24"/>
          <w:szCs w:val="24"/>
        </w:rPr>
        <w:t xml:space="preserve"> contribuirão</w:t>
      </w:r>
      <w:r w:rsidR="000C2B76" w:rsidRPr="000C7290">
        <w:rPr>
          <w:rFonts w:ascii="Times New Roman" w:eastAsia="Arial" w:hAnsi="Times New Roman" w:cs="Times New Roman"/>
          <w:sz w:val="24"/>
          <w:szCs w:val="24"/>
        </w:rPr>
        <w:t xml:space="preserve"> </w:t>
      </w:r>
      <w:r w:rsidRPr="000C7290">
        <w:rPr>
          <w:rFonts w:ascii="Times New Roman" w:eastAsia="Arial" w:hAnsi="Times New Roman" w:cs="Times New Roman"/>
          <w:sz w:val="24"/>
          <w:szCs w:val="24"/>
        </w:rPr>
        <w:t>para a recuperação e ressocialização desses indivíduos.</w:t>
      </w:r>
      <w:r w:rsidR="002970FA" w:rsidRPr="000C7290">
        <w:rPr>
          <w:rFonts w:ascii="Times New Roman" w:eastAsia="Arial" w:hAnsi="Times New Roman" w:cs="Times New Roman"/>
          <w:sz w:val="24"/>
          <w:szCs w:val="24"/>
        </w:rPr>
        <w:t xml:space="preserve"> </w:t>
      </w:r>
    </w:p>
    <w:p w:rsidR="00D5710A" w:rsidRPr="000C7290" w:rsidRDefault="006C13F6" w:rsidP="00F43AA5">
      <w:pPr>
        <w:pStyle w:val="Normal1"/>
        <w:spacing w:after="0" w:line="240" w:lineRule="auto"/>
        <w:ind w:firstLine="700"/>
        <w:jc w:val="both"/>
        <w:rPr>
          <w:rFonts w:ascii="Times New Roman" w:eastAsia="Arial" w:hAnsi="Times New Roman" w:cs="Times New Roman"/>
          <w:sz w:val="24"/>
          <w:szCs w:val="24"/>
        </w:rPr>
      </w:pPr>
      <w:r w:rsidRPr="000C7290">
        <w:rPr>
          <w:rFonts w:ascii="Times New Roman" w:eastAsia="Arial" w:hAnsi="Times New Roman" w:cs="Times New Roman"/>
          <w:sz w:val="24"/>
          <w:szCs w:val="24"/>
        </w:rPr>
        <w:t>Concluímos que</w:t>
      </w:r>
      <w:r w:rsidR="00D5710A" w:rsidRPr="000C7290">
        <w:rPr>
          <w:rFonts w:ascii="Times New Roman" w:eastAsia="Arial" w:hAnsi="Times New Roman" w:cs="Times New Roman"/>
          <w:sz w:val="24"/>
          <w:szCs w:val="24"/>
        </w:rPr>
        <w:t xml:space="preserve"> este novo olhar</w:t>
      </w:r>
      <w:r w:rsidRPr="000C7290">
        <w:rPr>
          <w:rFonts w:ascii="Times New Roman" w:eastAsia="Arial" w:hAnsi="Times New Roman" w:cs="Times New Roman"/>
          <w:sz w:val="24"/>
          <w:szCs w:val="24"/>
        </w:rPr>
        <w:t xml:space="preserve"> </w:t>
      </w:r>
      <w:r w:rsidR="00D5710A" w:rsidRPr="000C7290">
        <w:rPr>
          <w:rFonts w:ascii="Times New Roman" w:eastAsia="Arial" w:hAnsi="Times New Roman" w:cs="Times New Roman"/>
          <w:sz w:val="24"/>
          <w:szCs w:val="24"/>
        </w:rPr>
        <w:t xml:space="preserve">é um processo difícil e de trabalho árduo e que, provavelmente, não atingirá uma totalidade dos indivíduos envolvidos no projeto, mas o dever e o papel da </w:t>
      </w:r>
      <w:proofErr w:type="spellStart"/>
      <w:r w:rsidRPr="000C7290">
        <w:rPr>
          <w:rFonts w:ascii="Times New Roman" w:eastAsia="Arial" w:hAnsi="Times New Roman" w:cs="Times New Roman"/>
          <w:sz w:val="24"/>
          <w:szCs w:val="24"/>
        </w:rPr>
        <w:t>socioeducação</w:t>
      </w:r>
      <w:proofErr w:type="spellEnd"/>
      <w:r w:rsidR="00D5710A" w:rsidRPr="000C7290">
        <w:rPr>
          <w:rFonts w:ascii="Times New Roman" w:eastAsia="Arial" w:hAnsi="Times New Roman" w:cs="Times New Roman"/>
          <w:sz w:val="24"/>
          <w:szCs w:val="24"/>
        </w:rPr>
        <w:t xml:space="preserve"> é tentar devolver à sociedade indivíduos que tenham oportunidades de escolha e não voltem ao mundo do crime.</w:t>
      </w:r>
    </w:p>
    <w:p w:rsidR="00B5705B" w:rsidRPr="000C7290" w:rsidRDefault="00B5705B" w:rsidP="00F43AA5">
      <w:pPr>
        <w:spacing w:after="0" w:line="240" w:lineRule="auto"/>
        <w:jc w:val="both"/>
        <w:rPr>
          <w:rFonts w:ascii="Times New Roman" w:hAnsi="Times New Roman" w:cs="Times New Roman"/>
          <w:b/>
          <w:bCs/>
          <w:sz w:val="24"/>
          <w:szCs w:val="24"/>
        </w:rPr>
      </w:pPr>
    </w:p>
    <w:p w:rsidR="00CE3FA8" w:rsidRPr="000C7290" w:rsidRDefault="00CE3FA8" w:rsidP="00F43AA5">
      <w:pPr>
        <w:pStyle w:val="SemEspaamento"/>
        <w:jc w:val="both"/>
        <w:rPr>
          <w:b/>
        </w:rPr>
      </w:pPr>
      <w:r w:rsidRPr="000C7290">
        <w:rPr>
          <w:b/>
        </w:rPr>
        <w:t>R</w:t>
      </w:r>
      <w:r w:rsidR="00282D0B" w:rsidRPr="000C7290">
        <w:rPr>
          <w:b/>
        </w:rPr>
        <w:t>eferências</w:t>
      </w:r>
      <w:bookmarkStart w:id="1" w:name="_GoBack"/>
      <w:bookmarkEnd w:id="1"/>
    </w:p>
    <w:p w:rsidR="002B2F23" w:rsidRPr="000C7290" w:rsidRDefault="002B2F23" w:rsidP="00F43AA5">
      <w:pPr>
        <w:pStyle w:val="SemEspaamento"/>
        <w:jc w:val="both"/>
        <w:rPr>
          <w:b/>
        </w:rPr>
      </w:pPr>
    </w:p>
    <w:p w:rsidR="002B2F23" w:rsidRPr="000C7290" w:rsidRDefault="002B2F23" w:rsidP="00F43AA5">
      <w:pPr>
        <w:pStyle w:val="Normal1"/>
        <w:spacing w:after="0" w:line="240" w:lineRule="auto"/>
        <w:jc w:val="both"/>
        <w:rPr>
          <w:rFonts w:ascii="Times New Roman" w:eastAsia="Arial" w:hAnsi="Times New Roman" w:cs="Times New Roman"/>
          <w:sz w:val="24"/>
          <w:szCs w:val="24"/>
        </w:rPr>
      </w:pPr>
      <w:r w:rsidRPr="000C7290">
        <w:rPr>
          <w:rFonts w:ascii="Times New Roman" w:eastAsia="Arial" w:hAnsi="Times New Roman" w:cs="Times New Roman"/>
          <w:sz w:val="24"/>
          <w:szCs w:val="24"/>
        </w:rPr>
        <w:t xml:space="preserve">ANDRADE, E. N. </w:t>
      </w:r>
      <w:r w:rsidRPr="000C7290">
        <w:rPr>
          <w:rFonts w:ascii="Times New Roman" w:eastAsia="Arial" w:hAnsi="Times New Roman" w:cs="Times New Roman"/>
          <w:b/>
          <w:sz w:val="24"/>
          <w:szCs w:val="24"/>
        </w:rPr>
        <w:t>Rap e Educação Rap é Educação</w:t>
      </w:r>
      <w:r w:rsidRPr="000C7290">
        <w:rPr>
          <w:rFonts w:ascii="Times New Roman" w:eastAsia="Arial" w:hAnsi="Times New Roman" w:cs="Times New Roman"/>
          <w:sz w:val="24"/>
          <w:szCs w:val="24"/>
        </w:rPr>
        <w:t xml:space="preserve">. São Paulo: </w:t>
      </w:r>
      <w:proofErr w:type="spellStart"/>
      <w:r w:rsidRPr="000C7290">
        <w:rPr>
          <w:rFonts w:ascii="Times New Roman" w:eastAsia="Arial" w:hAnsi="Times New Roman" w:cs="Times New Roman"/>
          <w:sz w:val="24"/>
          <w:szCs w:val="24"/>
        </w:rPr>
        <w:t>Summus</w:t>
      </w:r>
      <w:proofErr w:type="spellEnd"/>
      <w:r w:rsidRPr="000C7290">
        <w:rPr>
          <w:rFonts w:ascii="Times New Roman" w:eastAsia="Arial" w:hAnsi="Times New Roman" w:cs="Times New Roman"/>
          <w:sz w:val="24"/>
          <w:szCs w:val="24"/>
        </w:rPr>
        <w:t>, 1999.</w:t>
      </w:r>
    </w:p>
    <w:p w:rsidR="002B2F23" w:rsidRPr="000C7290" w:rsidRDefault="002B2F23" w:rsidP="00F43AA5">
      <w:pPr>
        <w:pStyle w:val="Normal1"/>
        <w:spacing w:after="0" w:line="240" w:lineRule="auto"/>
        <w:jc w:val="both"/>
        <w:rPr>
          <w:rFonts w:ascii="Times New Roman" w:eastAsia="Arial" w:hAnsi="Times New Roman" w:cs="Times New Roman"/>
          <w:sz w:val="24"/>
          <w:szCs w:val="24"/>
        </w:rPr>
      </w:pPr>
    </w:p>
    <w:p w:rsidR="002B2F23" w:rsidRPr="000C7290" w:rsidRDefault="002B2F23" w:rsidP="00F43AA5">
      <w:pPr>
        <w:pStyle w:val="Normal1"/>
        <w:spacing w:after="0" w:line="240" w:lineRule="auto"/>
        <w:jc w:val="both"/>
        <w:rPr>
          <w:rFonts w:ascii="Times New Roman" w:eastAsia="Arial" w:hAnsi="Times New Roman" w:cs="Times New Roman"/>
          <w:sz w:val="24"/>
          <w:szCs w:val="24"/>
        </w:rPr>
      </w:pPr>
      <w:r w:rsidRPr="000C7290">
        <w:rPr>
          <w:rFonts w:ascii="Times New Roman" w:eastAsia="Arial" w:hAnsi="Times New Roman" w:cs="Times New Roman"/>
          <w:sz w:val="24"/>
          <w:szCs w:val="24"/>
        </w:rPr>
        <w:t xml:space="preserve">BRASIL. Congresso. Senado. </w:t>
      </w:r>
      <w:r w:rsidRPr="000C7290">
        <w:rPr>
          <w:rFonts w:ascii="Times New Roman" w:eastAsia="Arial" w:hAnsi="Times New Roman" w:cs="Times New Roman"/>
          <w:b/>
          <w:sz w:val="24"/>
          <w:szCs w:val="24"/>
        </w:rPr>
        <w:t>Constituição da República Federativa do Brasil.</w:t>
      </w:r>
      <w:r w:rsidRPr="000C7290">
        <w:rPr>
          <w:rFonts w:ascii="Times New Roman" w:eastAsia="Arial" w:hAnsi="Times New Roman" w:cs="Times New Roman"/>
          <w:sz w:val="24"/>
          <w:szCs w:val="24"/>
        </w:rPr>
        <w:t xml:space="preserve"> Brasília, DF, 1988. </w:t>
      </w:r>
    </w:p>
    <w:p w:rsidR="002B2F23" w:rsidRPr="000C7290" w:rsidRDefault="002B2F23" w:rsidP="00F43AA5">
      <w:pPr>
        <w:pStyle w:val="Normal1"/>
        <w:spacing w:after="0" w:line="240" w:lineRule="auto"/>
        <w:jc w:val="both"/>
        <w:rPr>
          <w:rFonts w:ascii="Times New Roman" w:eastAsia="Arial" w:hAnsi="Times New Roman" w:cs="Times New Roman"/>
          <w:sz w:val="24"/>
          <w:szCs w:val="24"/>
        </w:rPr>
      </w:pPr>
    </w:p>
    <w:p w:rsidR="002B2F23" w:rsidRPr="000C7290" w:rsidRDefault="002B2F23" w:rsidP="00F43AA5">
      <w:pPr>
        <w:pStyle w:val="Normal1"/>
        <w:spacing w:after="0" w:line="240" w:lineRule="auto"/>
        <w:rPr>
          <w:rFonts w:ascii="Times New Roman" w:eastAsia="Arial" w:hAnsi="Times New Roman" w:cs="Times New Roman"/>
          <w:sz w:val="24"/>
          <w:szCs w:val="24"/>
        </w:rPr>
      </w:pPr>
      <w:r w:rsidRPr="000C7290">
        <w:rPr>
          <w:rFonts w:ascii="Times New Roman" w:eastAsia="Arial" w:hAnsi="Times New Roman" w:cs="Times New Roman"/>
          <w:sz w:val="24"/>
          <w:szCs w:val="24"/>
        </w:rPr>
        <w:t xml:space="preserve">Poder Executivo. </w:t>
      </w:r>
      <w:r w:rsidRPr="000C7290">
        <w:rPr>
          <w:rFonts w:ascii="Times New Roman" w:eastAsia="Arial" w:hAnsi="Times New Roman" w:cs="Times New Roman"/>
          <w:b/>
          <w:sz w:val="24"/>
          <w:szCs w:val="24"/>
        </w:rPr>
        <w:t>Estatuto da Criança e do Adolescente</w:t>
      </w:r>
      <w:r w:rsidRPr="000C7290">
        <w:rPr>
          <w:rFonts w:ascii="Times New Roman" w:eastAsia="Arial" w:hAnsi="Times New Roman" w:cs="Times New Roman"/>
          <w:sz w:val="24"/>
          <w:szCs w:val="24"/>
        </w:rPr>
        <w:t xml:space="preserve">: Lei 8.069/90, de 13 de julho de 1990. Brasília, DF, 1990. </w:t>
      </w:r>
    </w:p>
    <w:p w:rsidR="002B2F23" w:rsidRPr="000C7290" w:rsidRDefault="002B2F23" w:rsidP="00F43AA5">
      <w:pPr>
        <w:pStyle w:val="Normal1"/>
        <w:spacing w:after="0" w:line="240" w:lineRule="auto"/>
        <w:jc w:val="both"/>
        <w:rPr>
          <w:rFonts w:ascii="Times New Roman" w:eastAsia="Arial" w:hAnsi="Times New Roman" w:cs="Times New Roman"/>
          <w:sz w:val="24"/>
          <w:szCs w:val="24"/>
        </w:rPr>
      </w:pPr>
    </w:p>
    <w:p w:rsidR="002B2F23" w:rsidRPr="000C7290" w:rsidRDefault="002B2F23" w:rsidP="00F43AA5">
      <w:pPr>
        <w:pStyle w:val="NormalWeb"/>
        <w:spacing w:before="0" w:beforeAutospacing="0" w:after="0" w:afterAutospacing="0"/>
        <w:jc w:val="both"/>
        <w:rPr>
          <w:rFonts w:eastAsia="Arial"/>
        </w:rPr>
      </w:pPr>
      <w:r w:rsidRPr="000C7290">
        <w:rPr>
          <w:bCs/>
          <w:shd w:val="clear" w:color="auto" w:fill="FFFFFF"/>
        </w:rPr>
        <w:t>GODTSFRIEDT, J.</w:t>
      </w:r>
      <w:r w:rsidRPr="000C7290">
        <w:rPr>
          <w:b/>
          <w:bCs/>
          <w:shd w:val="clear" w:color="auto" w:fill="FFFFFF"/>
        </w:rPr>
        <w:t xml:space="preserve"> </w:t>
      </w:r>
      <w:r w:rsidRPr="000C7290">
        <w:rPr>
          <w:bCs/>
          <w:shd w:val="clear" w:color="auto" w:fill="FFFFFF"/>
        </w:rPr>
        <w:t xml:space="preserve">Prática do lazer: uma revisão de conceitos, barreiras e facilitadores. </w:t>
      </w:r>
      <w:r w:rsidRPr="000C7290">
        <w:rPr>
          <w:b/>
          <w:bCs/>
          <w:shd w:val="clear" w:color="auto" w:fill="FFFFFF"/>
        </w:rPr>
        <w:t xml:space="preserve"> </w:t>
      </w:r>
      <w:r w:rsidRPr="000C7290">
        <w:rPr>
          <w:rFonts w:eastAsia="Arial"/>
          <w:b/>
        </w:rPr>
        <w:t>Revista Digital,</w:t>
      </w:r>
      <w:r w:rsidRPr="000C7290">
        <w:rPr>
          <w:rFonts w:eastAsia="Arial"/>
        </w:rPr>
        <w:t xml:space="preserve"> Buenos Aires, ano 14, n. 142, 2010.</w:t>
      </w:r>
    </w:p>
    <w:p w:rsidR="002B2F23" w:rsidRPr="000C7290" w:rsidRDefault="002B2F23" w:rsidP="00F43AA5">
      <w:pPr>
        <w:pStyle w:val="Ttulo1"/>
        <w:keepNext w:val="0"/>
        <w:keepLines w:val="0"/>
        <w:spacing w:before="0" w:line="240" w:lineRule="auto"/>
        <w:jc w:val="both"/>
        <w:rPr>
          <w:rFonts w:ascii="Times New Roman" w:eastAsia="Arial" w:hAnsi="Times New Roman" w:cs="Times New Roman"/>
          <w:sz w:val="24"/>
          <w:szCs w:val="24"/>
        </w:rPr>
      </w:pPr>
    </w:p>
    <w:p w:rsidR="002B2F23" w:rsidRPr="000C7290" w:rsidRDefault="002B2F23" w:rsidP="00F43AA5">
      <w:pPr>
        <w:pStyle w:val="Normal1"/>
        <w:spacing w:after="0" w:line="240" w:lineRule="auto"/>
        <w:jc w:val="both"/>
        <w:rPr>
          <w:rFonts w:ascii="Times New Roman" w:eastAsia="Times New Roman" w:hAnsi="Times New Roman" w:cs="Times New Roman"/>
          <w:bCs/>
          <w:sz w:val="24"/>
          <w:szCs w:val="24"/>
          <w:shd w:val="clear" w:color="auto" w:fill="FFFFFF"/>
        </w:rPr>
      </w:pPr>
      <w:bookmarkStart w:id="2" w:name="_akuudsuvcmo2" w:colFirst="0" w:colLast="0"/>
      <w:bookmarkEnd w:id="2"/>
      <w:r w:rsidRPr="000C7290">
        <w:rPr>
          <w:rFonts w:ascii="Times New Roman" w:eastAsia="Times New Roman" w:hAnsi="Times New Roman" w:cs="Times New Roman"/>
          <w:bCs/>
          <w:sz w:val="24"/>
          <w:szCs w:val="24"/>
          <w:shd w:val="clear" w:color="auto" w:fill="FFFFFF"/>
        </w:rPr>
        <w:t xml:space="preserve">MOREIRA, A.H.C. et al. Cultura de rua e o movimento hip hop: A escola como exemplo de cidadania. </w:t>
      </w:r>
      <w:r w:rsidRPr="000C7290">
        <w:rPr>
          <w:rFonts w:ascii="Times New Roman" w:eastAsia="Times New Roman" w:hAnsi="Times New Roman" w:cs="Times New Roman"/>
          <w:b/>
          <w:bCs/>
          <w:sz w:val="24"/>
          <w:szCs w:val="24"/>
          <w:shd w:val="clear" w:color="auto" w:fill="FFFFFF"/>
        </w:rPr>
        <w:t>Revista Expressão</w:t>
      </w:r>
      <w:r w:rsidRPr="000C7290">
        <w:rPr>
          <w:rFonts w:ascii="Times New Roman" w:eastAsia="Times New Roman" w:hAnsi="Times New Roman" w:cs="Times New Roman"/>
          <w:bCs/>
          <w:sz w:val="24"/>
          <w:szCs w:val="24"/>
          <w:shd w:val="clear" w:color="auto" w:fill="FFFFFF"/>
        </w:rPr>
        <w:t>, São Paulo, n. 2, 2016.</w:t>
      </w:r>
    </w:p>
    <w:p w:rsidR="002B2F23" w:rsidRPr="000C7290" w:rsidRDefault="002B2F23" w:rsidP="00F43AA5">
      <w:pPr>
        <w:pStyle w:val="Normal1"/>
        <w:spacing w:after="0" w:line="240" w:lineRule="auto"/>
        <w:jc w:val="both"/>
        <w:rPr>
          <w:rFonts w:ascii="Times New Roman" w:eastAsia="Times New Roman" w:hAnsi="Times New Roman" w:cs="Times New Roman"/>
          <w:bCs/>
          <w:sz w:val="24"/>
          <w:szCs w:val="24"/>
          <w:shd w:val="clear" w:color="auto" w:fill="FFFFFF"/>
        </w:rPr>
      </w:pPr>
    </w:p>
    <w:p w:rsidR="002B2F23" w:rsidRPr="000C7290" w:rsidRDefault="002B2F23" w:rsidP="00F43AA5">
      <w:pPr>
        <w:pStyle w:val="Normal1"/>
        <w:spacing w:after="0" w:line="240" w:lineRule="auto"/>
        <w:jc w:val="both"/>
        <w:rPr>
          <w:rFonts w:ascii="Times New Roman" w:eastAsia="Arial" w:hAnsi="Times New Roman" w:cs="Times New Roman"/>
          <w:sz w:val="24"/>
          <w:szCs w:val="24"/>
        </w:rPr>
      </w:pPr>
      <w:r w:rsidRPr="000C7290">
        <w:rPr>
          <w:rFonts w:ascii="Times New Roman" w:eastAsia="Arial" w:hAnsi="Times New Roman" w:cs="Times New Roman"/>
          <w:sz w:val="24"/>
          <w:szCs w:val="24"/>
        </w:rPr>
        <w:t xml:space="preserve">SAVIANI, D. </w:t>
      </w:r>
      <w:r w:rsidRPr="000C7290">
        <w:rPr>
          <w:rFonts w:ascii="Times New Roman" w:eastAsia="Arial" w:hAnsi="Times New Roman" w:cs="Times New Roman"/>
          <w:b/>
          <w:sz w:val="24"/>
          <w:szCs w:val="24"/>
        </w:rPr>
        <w:t>Pedagogia histórico–crítica</w:t>
      </w:r>
      <w:r w:rsidRPr="006023E6">
        <w:rPr>
          <w:rFonts w:ascii="Times New Roman" w:eastAsia="Arial" w:hAnsi="Times New Roman" w:cs="Times New Roman"/>
          <w:b/>
          <w:bCs/>
          <w:sz w:val="24"/>
          <w:szCs w:val="24"/>
        </w:rPr>
        <w:t>: primeiras aproximações.</w:t>
      </w:r>
      <w:r w:rsidRPr="000C7290">
        <w:rPr>
          <w:rFonts w:ascii="Times New Roman" w:eastAsia="Arial" w:hAnsi="Times New Roman" w:cs="Times New Roman"/>
          <w:sz w:val="24"/>
          <w:szCs w:val="24"/>
        </w:rPr>
        <w:t xml:space="preserve"> 10. </w:t>
      </w:r>
      <w:proofErr w:type="spellStart"/>
      <w:r w:rsidRPr="000C7290">
        <w:rPr>
          <w:rFonts w:ascii="Times New Roman" w:eastAsia="Arial" w:hAnsi="Times New Roman" w:cs="Times New Roman"/>
          <w:sz w:val="24"/>
          <w:szCs w:val="24"/>
        </w:rPr>
        <w:t>ed.rev</w:t>
      </w:r>
      <w:proofErr w:type="spellEnd"/>
      <w:r w:rsidRPr="000C7290">
        <w:rPr>
          <w:rFonts w:ascii="Times New Roman" w:eastAsia="Arial" w:hAnsi="Times New Roman" w:cs="Times New Roman"/>
          <w:sz w:val="24"/>
          <w:szCs w:val="24"/>
        </w:rPr>
        <w:t>. Campinas, SP: Autores Associados, 2001.</w:t>
      </w:r>
    </w:p>
    <w:p w:rsidR="002B2F23" w:rsidRPr="000C7290" w:rsidRDefault="002B2F23" w:rsidP="00F43AA5">
      <w:pPr>
        <w:pStyle w:val="Normal1"/>
        <w:spacing w:after="0" w:line="240" w:lineRule="auto"/>
        <w:jc w:val="both"/>
        <w:rPr>
          <w:rFonts w:ascii="Times New Roman" w:eastAsia="Arial" w:hAnsi="Times New Roman" w:cs="Times New Roman"/>
          <w:sz w:val="24"/>
          <w:szCs w:val="24"/>
        </w:rPr>
      </w:pPr>
    </w:p>
    <w:p w:rsidR="002B2F23" w:rsidRPr="000C7290" w:rsidRDefault="002B2F23" w:rsidP="00F43AA5">
      <w:pPr>
        <w:pStyle w:val="Normal1"/>
        <w:spacing w:after="0" w:line="240" w:lineRule="auto"/>
        <w:jc w:val="both"/>
        <w:rPr>
          <w:rFonts w:ascii="Times New Roman" w:eastAsia="Arial" w:hAnsi="Times New Roman" w:cs="Times New Roman"/>
          <w:sz w:val="24"/>
          <w:szCs w:val="24"/>
        </w:rPr>
      </w:pPr>
      <w:r w:rsidRPr="000C7290">
        <w:rPr>
          <w:rFonts w:ascii="Times New Roman" w:eastAsia="Arial" w:hAnsi="Times New Roman" w:cs="Times New Roman"/>
          <w:sz w:val="24"/>
          <w:szCs w:val="24"/>
        </w:rPr>
        <w:lastRenderedPageBreak/>
        <w:t xml:space="preserve">SOUZA, J.; FIALHO, V.; ARALDI, J. </w:t>
      </w:r>
      <w:r w:rsidRPr="000C7290">
        <w:rPr>
          <w:rFonts w:ascii="Times New Roman" w:eastAsia="Arial" w:hAnsi="Times New Roman" w:cs="Times New Roman"/>
          <w:b/>
          <w:sz w:val="24"/>
          <w:szCs w:val="24"/>
        </w:rPr>
        <w:t>Hip Hop da rua para escola</w:t>
      </w:r>
      <w:r w:rsidRPr="000C7290">
        <w:rPr>
          <w:rFonts w:ascii="Times New Roman" w:eastAsia="Arial" w:hAnsi="Times New Roman" w:cs="Times New Roman"/>
          <w:sz w:val="24"/>
          <w:szCs w:val="24"/>
        </w:rPr>
        <w:t xml:space="preserve">. Porto Alegre: Sulina, 2008. </w:t>
      </w:r>
      <w:r w:rsidRPr="000C7290">
        <w:rPr>
          <w:rFonts w:ascii="Times New Roman" w:eastAsia="Arial" w:hAnsi="Times New Roman" w:cs="Times New Roman"/>
          <w:sz w:val="24"/>
          <w:szCs w:val="24"/>
        </w:rPr>
        <w:fldChar w:fldCharType="begin"/>
      </w:r>
      <w:r w:rsidRPr="000C7290">
        <w:rPr>
          <w:rFonts w:ascii="Times New Roman" w:eastAsia="Arial" w:hAnsi="Times New Roman" w:cs="Times New Roman"/>
          <w:sz w:val="24"/>
          <w:szCs w:val="24"/>
        </w:rPr>
        <w:instrText xml:space="preserve"> HYPERLINK "https://g1.globo.com/pa/para/e-do-para/noticia/hitmo-do-hip-hop-contagiou-a-periferia-de-belem.ghtml" </w:instrText>
      </w:r>
      <w:r w:rsidRPr="000C7290">
        <w:rPr>
          <w:rFonts w:ascii="Times New Roman" w:eastAsia="Arial" w:hAnsi="Times New Roman" w:cs="Times New Roman"/>
          <w:sz w:val="24"/>
          <w:szCs w:val="24"/>
        </w:rPr>
        <w:fldChar w:fldCharType="separate"/>
      </w:r>
    </w:p>
    <w:p w:rsidR="002B2F23" w:rsidRPr="000C7290" w:rsidRDefault="002B2F23" w:rsidP="00F43AA5">
      <w:pPr>
        <w:pStyle w:val="Normal1"/>
        <w:spacing w:before="460" w:after="180" w:line="240" w:lineRule="auto"/>
        <w:jc w:val="both"/>
        <w:rPr>
          <w:rFonts w:ascii="Times New Roman" w:hAnsi="Times New Roman" w:cs="Times New Roman"/>
          <w:b/>
          <w:sz w:val="24"/>
          <w:szCs w:val="24"/>
        </w:rPr>
      </w:pPr>
      <w:r w:rsidRPr="000C7290">
        <w:rPr>
          <w:rFonts w:ascii="Times New Roman" w:eastAsia="Arial" w:hAnsi="Times New Roman" w:cs="Times New Roman"/>
          <w:sz w:val="24"/>
          <w:szCs w:val="24"/>
        </w:rPr>
        <w:fldChar w:fldCharType="end"/>
      </w:r>
    </w:p>
    <w:sectPr w:rsidR="002B2F23" w:rsidRPr="000C7290" w:rsidSect="00E403B4">
      <w:headerReference w:type="default" r:id="rId8"/>
      <w:footerReference w:type="default" r:id="rId9"/>
      <w:headerReference w:type="first" r:id="rId10"/>
      <w:pgSz w:w="11906" w:h="16838"/>
      <w:pgMar w:top="2601" w:right="1418" w:bottom="1701" w:left="1418"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02F" w:rsidRDefault="009C002F" w:rsidP="00E60FC9">
      <w:pPr>
        <w:spacing w:after="0" w:line="240" w:lineRule="auto"/>
      </w:pPr>
      <w:r>
        <w:separator/>
      </w:r>
    </w:p>
  </w:endnote>
  <w:endnote w:type="continuationSeparator" w:id="0">
    <w:p w:rsidR="009C002F" w:rsidRDefault="009C002F" w:rsidP="00E6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1EB" w:rsidRDefault="00B061E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02F" w:rsidRDefault="009C002F" w:rsidP="00E60FC9">
      <w:pPr>
        <w:spacing w:after="0" w:line="240" w:lineRule="auto"/>
      </w:pPr>
      <w:r>
        <w:separator/>
      </w:r>
    </w:p>
  </w:footnote>
  <w:footnote w:type="continuationSeparator" w:id="0">
    <w:p w:rsidR="009C002F" w:rsidRDefault="009C002F" w:rsidP="00E60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FC9" w:rsidRPr="00E403B4" w:rsidRDefault="00E403B4" w:rsidP="00E403B4">
    <w:pPr>
      <w:pStyle w:val="Cabealho"/>
      <w:jc w:val="center"/>
    </w:pPr>
    <w:r>
      <w:rPr>
        <w:noProof/>
        <w:lang w:eastAsia="pt-BR"/>
      </w:rPr>
      <w:drawing>
        <wp:inline distT="0" distB="0" distL="0" distR="0" wp14:anchorId="364D0C1E" wp14:editId="44D6A082">
          <wp:extent cx="5861162" cy="1433384"/>
          <wp:effectExtent l="0" t="0" r="635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47378" cy="145446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B4" w:rsidRDefault="00E403B4">
    <w:pPr>
      <w:pStyle w:val="Cabealho"/>
    </w:pPr>
    <w:r>
      <w:rPr>
        <w:noProof/>
        <w:lang w:eastAsia="pt-BR"/>
      </w:rPr>
      <w:drawing>
        <wp:inline distT="0" distB="0" distL="0" distR="0" wp14:anchorId="364D0C1E" wp14:editId="44D6A082">
          <wp:extent cx="5840627" cy="1428362"/>
          <wp:effectExtent l="0" t="0" r="8255" b="63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23988" cy="1448749"/>
                  </a:xfrm>
                  <a:prstGeom prst="rect">
                    <a:avLst/>
                  </a:prstGeom>
                  <a:ln>
                    <a:noFill/>
                  </a:ln>
                  <a:extLst>
                    <a:ext uri="{53640926-AAD7-44D8-BBD7-CCE9431645EC}">
                      <a14:shadowObscured xmlns:a14="http://schemas.microsoft.com/office/drawing/2010/main"/>
                    </a:ext>
                  </a:extLst>
                </pic:spPr>
              </pic:pic>
            </a:graphicData>
          </a:graphic>
        </wp:inline>
      </w:drawing>
    </w:r>
  </w:p>
  <w:p w:rsidR="00E403B4" w:rsidRDefault="00E403B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A66"/>
    <w:multiLevelType w:val="multilevel"/>
    <w:tmpl w:val="A0EC1E2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53D8A"/>
    <w:multiLevelType w:val="hybridMultilevel"/>
    <w:tmpl w:val="F26E07D0"/>
    <w:lvl w:ilvl="0" w:tplc="C31C90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9575D0"/>
    <w:multiLevelType w:val="hybridMultilevel"/>
    <w:tmpl w:val="E77070CE"/>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BD4ABA"/>
    <w:multiLevelType w:val="multilevel"/>
    <w:tmpl w:val="0BC4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E2D2B"/>
    <w:multiLevelType w:val="hybridMultilevel"/>
    <w:tmpl w:val="E50C85AA"/>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5976273"/>
    <w:multiLevelType w:val="multilevel"/>
    <w:tmpl w:val="6BF29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9F6A8E"/>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3D45E53"/>
    <w:multiLevelType w:val="hybridMultilevel"/>
    <w:tmpl w:val="882EB43E"/>
    <w:lvl w:ilvl="0" w:tplc="36F26D2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7A7934C1"/>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1"/>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8A1"/>
    <w:rsid w:val="00001BD7"/>
    <w:rsid w:val="000023DF"/>
    <w:rsid w:val="000442B7"/>
    <w:rsid w:val="000825B9"/>
    <w:rsid w:val="00086AD9"/>
    <w:rsid w:val="000A12E7"/>
    <w:rsid w:val="000C2B76"/>
    <w:rsid w:val="000C7290"/>
    <w:rsid w:val="000F3EC2"/>
    <w:rsid w:val="000F46D4"/>
    <w:rsid w:val="001056BF"/>
    <w:rsid w:val="00120B18"/>
    <w:rsid w:val="00152A68"/>
    <w:rsid w:val="0016395E"/>
    <w:rsid w:val="00172CD4"/>
    <w:rsid w:val="00186FBB"/>
    <w:rsid w:val="001B750A"/>
    <w:rsid w:val="001C1E3C"/>
    <w:rsid w:val="001C54D1"/>
    <w:rsid w:val="001F1F81"/>
    <w:rsid w:val="002047FE"/>
    <w:rsid w:val="0021348C"/>
    <w:rsid w:val="00232608"/>
    <w:rsid w:val="00232ED5"/>
    <w:rsid w:val="00234651"/>
    <w:rsid w:val="00235AD6"/>
    <w:rsid w:val="0023641B"/>
    <w:rsid w:val="002447CA"/>
    <w:rsid w:val="00260659"/>
    <w:rsid w:val="00262315"/>
    <w:rsid w:val="00282D0B"/>
    <w:rsid w:val="00287D15"/>
    <w:rsid w:val="002970FA"/>
    <w:rsid w:val="002A57D0"/>
    <w:rsid w:val="002A6BC2"/>
    <w:rsid w:val="002B2F23"/>
    <w:rsid w:val="002E2300"/>
    <w:rsid w:val="00324AC1"/>
    <w:rsid w:val="003560BB"/>
    <w:rsid w:val="00387369"/>
    <w:rsid w:val="00396991"/>
    <w:rsid w:val="003B30F9"/>
    <w:rsid w:val="003B4041"/>
    <w:rsid w:val="003C173A"/>
    <w:rsid w:val="003D6AA2"/>
    <w:rsid w:val="003E4E15"/>
    <w:rsid w:val="00424CB2"/>
    <w:rsid w:val="004330DB"/>
    <w:rsid w:val="00447CFA"/>
    <w:rsid w:val="00464C06"/>
    <w:rsid w:val="004E4F5E"/>
    <w:rsid w:val="005100A0"/>
    <w:rsid w:val="00537FC3"/>
    <w:rsid w:val="00557BB0"/>
    <w:rsid w:val="00563C37"/>
    <w:rsid w:val="00564668"/>
    <w:rsid w:val="005A1AF6"/>
    <w:rsid w:val="005B488D"/>
    <w:rsid w:val="005C7E1B"/>
    <w:rsid w:val="005F0045"/>
    <w:rsid w:val="006023E6"/>
    <w:rsid w:val="006147DA"/>
    <w:rsid w:val="00641284"/>
    <w:rsid w:val="006428A1"/>
    <w:rsid w:val="006505E5"/>
    <w:rsid w:val="006570C2"/>
    <w:rsid w:val="00660ADF"/>
    <w:rsid w:val="0066720F"/>
    <w:rsid w:val="006703D2"/>
    <w:rsid w:val="00671B05"/>
    <w:rsid w:val="00682410"/>
    <w:rsid w:val="006921E6"/>
    <w:rsid w:val="00694190"/>
    <w:rsid w:val="00695DB6"/>
    <w:rsid w:val="006C13F6"/>
    <w:rsid w:val="006C566C"/>
    <w:rsid w:val="006D7629"/>
    <w:rsid w:val="006F4633"/>
    <w:rsid w:val="007465D9"/>
    <w:rsid w:val="00751FF2"/>
    <w:rsid w:val="007B7680"/>
    <w:rsid w:val="007D37C6"/>
    <w:rsid w:val="007E7139"/>
    <w:rsid w:val="00805FF5"/>
    <w:rsid w:val="0083300F"/>
    <w:rsid w:val="00871FEE"/>
    <w:rsid w:val="008857FC"/>
    <w:rsid w:val="008B64AF"/>
    <w:rsid w:val="008E0260"/>
    <w:rsid w:val="008E7073"/>
    <w:rsid w:val="008E7A92"/>
    <w:rsid w:val="00915BAC"/>
    <w:rsid w:val="00920B8A"/>
    <w:rsid w:val="009243D6"/>
    <w:rsid w:val="00926CE2"/>
    <w:rsid w:val="00930AD7"/>
    <w:rsid w:val="009334E2"/>
    <w:rsid w:val="00936652"/>
    <w:rsid w:val="00954866"/>
    <w:rsid w:val="00963370"/>
    <w:rsid w:val="00993891"/>
    <w:rsid w:val="009C002F"/>
    <w:rsid w:val="009F119D"/>
    <w:rsid w:val="009F3F93"/>
    <w:rsid w:val="00A11437"/>
    <w:rsid w:val="00A21A0B"/>
    <w:rsid w:val="00A40F8F"/>
    <w:rsid w:val="00A43D0A"/>
    <w:rsid w:val="00A46819"/>
    <w:rsid w:val="00A50485"/>
    <w:rsid w:val="00AA07C7"/>
    <w:rsid w:val="00AA40C9"/>
    <w:rsid w:val="00AA437B"/>
    <w:rsid w:val="00AC6AAF"/>
    <w:rsid w:val="00AE7599"/>
    <w:rsid w:val="00AF0F65"/>
    <w:rsid w:val="00B061EB"/>
    <w:rsid w:val="00B1567F"/>
    <w:rsid w:val="00B178C9"/>
    <w:rsid w:val="00B30D48"/>
    <w:rsid w:val="00B334F4"/>
    <w:rsid w:val="00B4691F"/>
    <w:rsid w:val="00B54911"/>
    <w:rsid w:val="00B5705B"/>
    <w:rsid w:val="00B65F57"/>
    <w:rsid w:val="00BA3215"/>
    <w:rsid w:val="00BA4B33"/>
    <w:rsid w:val="00BC1282"/>
    <w:rsid w:val="00BC4B1F"/>
    <w:rsid w:val="00BE5444"/>
    <w:rsid w:val="00C014DC"/>
    <w:rsid w:val="00C13807"/>
    <w:rsid w:val="00C1665F"/>
    <w:rsid w:val="00C215D4"/>
    <w:rsid w:val="00C56087"/>
    <w:rsid w:val="00C62524"/>
    <w:rsid w:val="00C659A8"/>
    <w:rsid w:val="00C72F3A"/>
    <w:rsid w:val="00C91C37"/>
    <w:rsid w:val="00CB2B45"/>
    <w:rsid w:val="00CB4ABB"/>
    <w:rsid w:val="00CC5949"/>
    <w:rsid w:val="00CD418D"/>
    <w:rsid w:val="00CD6C6E"/>
    <w:rsid w:val="00CE3FA8"/>
    <w:rsid w:val="00D1574D"/>
    <w:rsid w:val="00D26697"/>
    <w:rsid w:val="00D46767"/>
    <w:rsid w:val="00D52C66"/>
    <w:rsid w:val="00D5620E"/>
    <w:rsid w:val="00D5710A"/>
    <w:rsid w:val="00D93C39"/>
    <w:rsid w:val="00DB1262"/>
    <w:rsid w:val="00DC1C2D"/>
    <w:rsid w:val="00DE5EB8"/>
    <w:rsid w:val="00DF5144"/>
    <w:rsid w:val="00E05C08"/>
    <w:rsid w:val="00E16494"/>
    <w:rsid w:val="00E354B1"/>
    <w:rsid w:val="00E365BD"/>
    <w:rsid w:val="00E403B4"/>
    <w:rsid w:val="00E417B5"/>
    <w:rsid w:val="00E60FC9"/>
    <w:rsid w:val="00E9730A"/>
    <w:rsid w:val="00EA6BD0"/>
    <w:rsid w:val="00ED607B"/>
    <w:rsid w:val="00EF3D07"/>
    <w:rsid w:val="00F07DA9"/>
    <w:rsid w:val="00F43AA5"/>
    <w:rsid w:val="00F50863"/>
    <w:rsid w:val="00F60B60"/>
    <w:rsid w:val="00F82BAF"/>
    <w:rsid w:val="00FA0CC1"/>
    <w:rsid w:val="00FA48C8"/>
    <w:rsid w:val="00FB520F"/>
    <w:rsid w:val="00FC13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90BDBA-A03A-45D6-B4C5-4373B1FB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har"/>
    <w:qFormat/>
    <w:rsid w:val="00B06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B06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570C2"/>
    <w:rPr>
      <w:color w:val="000000"/>
      <w:u w:val="single"/>
    </w:rPr>
  </w:style>
  <w:style w:type="character" w:customStyle="1" w:styleId="atextonegrito125vermelho1">
    <w:name w:val="atextonegrito125vermelho1"/>
    <w:basedOn w:val="Fontepargpadro"/>
    <w:rsid w:val="006570C2"/>
    <w:rPr>
      <w:rFonts w:ascii="Arial" w:hAnsi="Arial" w:cs="Arial" w:hint="default"/>
      <w:b/>
      <w:bCs/>
      <w:color w:val="FF0000"/>
      <w:sz w:val="30"/>
      <w:szCs w:val="30"/>
    </w:rPr>
  </w:style>
  <w:style w:type="paragraph" w:styleId="NormalWeb">
    <w:name w:val="Normal (Web)"/>
    <w:basedOn w:val="Normal"/>
    <w:uiPriority w:val="99"/>
    <w:unhideWhenUsed/>
    <w:rsid w:val="006570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70C2"/>
    <w:rPr>
      <w:b/>
      <w:bCs/>
    </w:rPr>
  </w:style>
  <w:style w:type="paragraph" w:styleId="PargrafodaLista">
    <w:name w:val="List Paragraph"/>
    <w:basedOn w:val="Normal"/>
    <w:uiPriority w:val="34"/>
    <w:qFormat/>
    <w:rsid w:val="006570C2"/>
    <w:pPr>
      <w:ind w:left="720"/>
      <w:contextualSpacing/>
    </w:pPr>
  </w:style>
  <w:style w:type="paragraph" w:styleId="Cabealho">
    <w:name w:val="header"/>
    <w:basedOn w:val="Normal"/>
    <w:link w:val="CabealhoChar"/>
    <w:uiPriority w:val="99"/>
    <w:unhideWhenUsed/>
    <w:rsid w:val="00E60F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0FC9"/>
  </w:style>
  <w:style w:type="paragraph" w:styleId="Rodap">
    <w:name w:val="footer"/>
    <w:basedOn w:val="Normal"/>
    <w:link w:val="RodapChar"/>
    <w:uiPriority w:val="99"/>
    <w:unhideWhenUsed/>
    <w:rsid w:val="00E60FC9"/>
    <w:pPr>
      <w:tabs>
        <w:tab w:val="center" w:pos="4252"/>
        <w:tab w:val="right" w:pos="8504"/>
      </w:tabs>
      <w:spacing w:after="0" w:line="240" w:lineRule="auto"/>
    </w:pPr>
  </w:style>
  <w:style w:type="character" w:customStyle="1" w:styleId="RodapChar">
    <w:name w:val="Rodapé Char"/>
    <w:basedOn w:val="Fontepargpadro"/>
    <w:link w:val="Rodap"/>
    <w:uiPriority w:val="99"/>
    <w:rsid w:val="00E60FC9"/>
  </w:style>
  <w:style w:type="paragraph" w:customStyle="1" w:styleId="Default">
    <w:name w:val="Default"/>
    <w:rsid w:val="00E41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B061EB"/>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061EB"/>
    <w:pPr>
      <w:outlineLvl w:val="9"/>
    </w:pPr>
    <w:rPr>
      <w:lang w:eastAsia="pt-BR"/>
    </w:rPr>
  </w:style>
  <w:style w:type="paragraph" w:styleId="Sumrio2">
    <w:name w:val="toc 2"/>
    <w:basedOn w:val="Normal"/>
    <w:next w:val="Normal"/>
    <w:autoRedefine/>
    <w:uiPriority w:val="39"/>
    <w:unhideWhenUsed/>
    <w:rsid w:val="00B061EB"/>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B061EB"/>
    <w:pPr>
      <w:spacing w:after="100"/>
    </w:pPr>
    <w:rPr>
      <w:rFonts w:eastAsiaTheme="minorEastAsia" w:cs="Times New Roman"/>
      <w:lang w:eastAsia="pt-BR"/>
    </w:rPr>
  </w:style>
  <w:style w:type="paragraph" w:styleId="Sumrio3">
    <w:name w:val="toc 3"/>
    <w:basedOn w:val="Normal"/>
    <w:next w:val="Normal"/>
    <w:autoRedefine/>
    <w:uiPriority w:val="39"/>
    <w:unhideWhenUsed/>
    <w:rsid w:val="00B061EB"/>
    <w:pPr>
      <w:spacing w:after="100"/>
      <w:ind w:left="440"/>
    </w:pPr>
    <w:rPr>
      <w:rFonts w:eastAsiaTheme="minorEastAsia" w:cs="Times New Roman"/>
      <w:lang w:eastAsia="pt-BR"/>
    </w:rPr>
  </w:style>
  <w:style w:type="character" w:customStyle="1" w:styleId="Ttulo2Char">
    <w:name w:val="Título 2 Char"/>
    <w:basedOn w:val="Fontepargpadro"/>
    <w:link w:val="Ttulo2"/>
    <w:uiPriority w:val="9"/>
    <w:semiHidden/>
    <w:rsid w:val="00B061EB"/>
    <w:rPr>
      <w:rFonts w:asciiTheme="majorHAnsi" w:eastAsiaTheme="majorEastAsia" w:hAnsiTheme="majorHAnsi" w:cstheme="majorBidi"/>
      <w:color w:val="2E74B5" w:themeColor="accent1" w:themeShade="BF"/>
      <w:sz w:val="26"/>
      <w:szCs w:val="26"/>
    </w:rPr>
  </w:style>
  <w:style w:type="paragraph" w:customStyle="1" w:styleId="Clusula">
    <w:name w:val="Cláusula"/>
    <w:basedOn w:val="Cabealho"/>
    <w:rsid w:val="00CE3FA8"/>
    <w:pPr>
      <w:tabs>
        <w:tab w:val="clear" w:pos="4252"/>
        <w:tab w:val="clear" w:pos="8504"/>
      </w:tabs>
      <w:ind w:left="851" w:right="-567" w:firstLine="1134"/>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CE3FA8"/>
  </w:style>
  <w:style w:type="paragraph" w:styleId="SemEspaamento">
    <w:name w:val="No Spacing"/>
    <w:uiPriority w:val="1"/>
    <w:qFormat/>
    <w:rsid w:val="00CE3FA8"/>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F3F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3F93"/>
    <w:rPr>
      <w:rFonts w:ascii="Segoe UI" w:hAnsi="Segoe UI" w:cs="Segoe UI"/>
      <w:sz w:val="18"/>
      <w:szCs w:val="18"/>
    </w:rPr>
  </w:style>
  <w:style w:type="character" w:styleId="MenoPendente">
    <w:name w:val="Unresolved Mention"/>
    <w:basedOn w:val="Fontepargpadro"/>
    <w:uiPriority w:val="99"/>
    <w:semiHidden/>
    <w:unhideWhenUsed/>
    <w:rsid w:val="009F3F93"/>
    <w:rPr>
      <w:color w:val="605E5C"/>
      <w:shd w:val="clear" w:color="auto" w:fill="E1DFDD"/>
    </w:rPr>
  </w:style>
  <w:style w:type="paragraph" w:customStyle="1" w:styleId="Normal1">
    <w:name w:val="Normal1"/>
    <w:rsid w:val="00EF3D07"/>
    <w:pPr>
      <w:spacing w:after="200" w:line="276" w:lineRule="auto"/>
    </w:pPr>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26034">
      <w:bodyDiv w:val="1"/>
      <w:marLeft w:val="0"/>
      <w:marRight w:val="0"/>
      <w:marTop w:val="0"/>
      <w:marBottom w:val="0"/>
      <w:divBdr>
        <w:top w:val="none" w:sz="0" w:space="0" w:color="auto"/>
        <w:left w:val="none" w:sz="0" w:space="0" w:color="auto"/>
        <w:bottom w:val="none" w:sz="0" w:space="0" w:color="auto"/>
        <w:right w:val="none" w:sz="0" w:space="0" w:color="auto"/>
      </w:divBdr>
      <w:divsChild>
        <w:div w:id="374816953">
          <w:marLeft w:val="10"/>
          <w:marRight w:val="0"/>
          <w:marTop w:val="0"/>
          <w:marBottom w:val="0"/>
          <w:divBdr>
            <w:top w:val="none" w:sz="0" w:space="0" w:color="auto"/>
            <w:left w:val="single" w:sz="6" w:space="8" w:color="000000"/>
            <w:bottom w:val="single" w:sz="6" w:space="24" w:color="000000"/>
            <w:right w:val="single" w:sz="6" w:space="8" w:color="000000"/>
          </w:divBdr>
          <w:divsChild>
            <w:div w:id="1777674780">
              <w:marLeft w:val="0"/>
              <w:marRight w:val="0"/>
              <w:marTop w:val="0"/>
              <w:marBottom w:val="0"/>
              <w:divBdr>
                <w:top w:val="dotted" w:sz="12" w:space="6" w:color="000000"/>
                <w:left w:val="none" w:sz="0" w:space="0" w:color="auto"/>
                <w:bottom w:val="none" w:sz="0" w:space="0" w:color="auto"/>
                <w:right w:val="none" w:sz="0" w:space="0" w:color="auto"/>
              </w:divBdr>
              <w:divsChild>
                <w:div w:id="163013627">
                  <w:marLeft w:val="0"/>
                  <w:marRight w:val="0"/>
                  <w:marTop w:val="0"/>
                  <w:marBottom w:val="0"/>
                  <w:divBdr>
                    <w:top w:val="none" w:sz="0" w:space="0" w:color="auto"/>
                    <w:left w:val="none" w:sz="0" w:space="0" w:color="auto"/>
                    <w:bottom w:val="single" w:sz="6" w:space="3" w:color="E03554"/>
                    <w:right w:val="none" w:sz="0" w:space="0" w:color="auto"/>
                  </w:divBdr>
                </w:div>
                <w:div w:id="916746951">
                  <w:marLeft w:val="0"/>
                  <w:marRight w:val="0"/>
                  <w:marTop w:val="0"/>
                  <w:marBottom w:val="0"/>
                  <w:divBdr>
                    <w:top w:val="none" w:sz="0" w:space="0" w:color="auto"/>
                    <w:left w:val="none" w:sz="0" w:space="0" w:color="auto"/>
                    <w:bottom w:val="single" w:sz="6" w:space="3" w:color="E03554"/>
                    <w:right w:val="none" w:sz="0" w:space="0" w:color="auto"/>
                  </w:divBdr>
                </w:div>
                <w:div w:id="971712591">
                  <w:marLeft w:val="0"/>
                  <w:marRight w:val="0"/>
                  <w:marTop w:val="0"/>
                  <w:marBottom w:val="0"/>
                  <w:divBdr>
                    <w:top w:val="none" w:sz="0" w:space="0" w:color="auto"/>
                    <w:left w:val="none" w:sz="0" w:space="0" w:color="auto"/>
                    <w:bottom w:val="single" w:sz="6" w:space="3" w:color="E03554"/>
                    <w:right w:val="none" w:sz="0" w:space="0" w:color="auto"/>
                  </w:divBdr>
                </w:div>
                <w:div w:id="1634023359">
                  <w:marLeft w:val="0"/>
                  <w:marRight w:val="0"/>
                  <w:marTop w:val="240"/>
                  <w:marBottom w:val="60"/>
                  <w:divBdr>
                    <w:top w:val="none" w:sz="0" w:space="0" w:color="auto"/>
                    <w:left w:val="none" w:sz="0" w:space="0" w:color="auto"/>
                    <w:bottom w:val="dotted" w:sz="6" w:space="0" w:color="000000"/>
                    <w:right w:val="none" w:sz="0" w:space="0" w:color="auto"/>
                  </w:divBdr>
                </w:div>
                <w:div w:id="1744058522">
                  <w:marLeft w:val="0"/>
                  <w:marRight w:val="0"/>
                  <w:marTop w:val="0"/>
                  <w:marBottom w:val="0"/>
                  <w:divBdr>
                    <w:top w:val="none" w:sz="0" w:space="0" w:color="auto"/>
                    <w:left w:val="none" w:sz="0" w:space="0" w:color="auto"/>
                    <w:bottom w:val="single" w:sz="6" w:space="3" w:color="E03554"/>
                    <w:right w:val="none" w:sz="0" w:space="0" w:color="auto"/>
                  </w:divBdr>
                </w:div>
                <w:div w:id="1924951089">
                  <w:marLeft w:val="0"/>
                  <w:marRight w:val="0"/>
                  <w:marTop w:val="0"/>
                  <w:marBottom w:val="0"/>
                  <w:divBdr>
                    <w:top w:val="none" w:sz="0" w:space="0" w:color="auto"/>
                    <w:left w:val="none" w:sz="0" w:space="0" w:color="auto"/>
                    <w:bottom w:val="single" w:sz="6" w:space="3" w:color="E03554"/>
                    <w:right w:val="none" w:sz="0" w:space="0" w:color="auto"/>
                  </w:divBdr>
                </w:div>
              </w:divsChild>
            </w:div>
          </w:divsChild>
        </w:div>
      </w:divsChild>
    </w:div>
    <w:div w:id="2089227322">
      <w:bodyDiv w:val="1"/>
      <w:marLeft w:val="0"/>
      <w:marRight w:val="0"/>
      <w:marTop w:val="0"/>
      <w:marBottom w:val="0"/>
      <w:divBdr>
        <w:top w:val="none" w:sz="0" w:space="0" w:color="auto"/>
        <w:left w:val="none" w:sz="0" w:space="0" w:color="auto"/>
        <w:bottom w:val="none" w:sz="0" w:space="0" w:color="auto"/>
        <w:right w:val="none" w:sz="0" w:space="0" w:color="auto"/>
      </w:divBdr>
      <w:divsChild>
        <w:div w:id="149828718">
          <w:marLeft w:val="10"/>
          <w:marRight w:val="0"/>
          <w:marTop w:val="0"/>
          <w:marBottom w:val="0"/>
          <w:divBdr>
            <w:top w:val="none" w:sz="0" w:space="0" w:color="auto"/>
            <w:left w:val="single" w:sz="6" w:space="8" w:color="000000"/>
            <w:bottom w:val="single" w:sz="6" w:space="24" w:color="000000"/>
            <w:right w:val="single" w:sz="6" w:space="8" w:color="000000"/>
          </w:divBdr>
          <w:divsChild>
            <w:div w:id="1204711459">
              <w:marLeft w:val="0"/>
              <w:marRight w:val="0"/>
              <w:marTop w:val="0"/>
              <w:marBottom w:val="0"/>
              <w:divBdr>
                <w:top w:val="dotted" w:sz="12" w:space="6" w:color="000000"/>
                <w:left w:val="none" w:sz="0" w:space="0" w:color="auto"/>
                <w:bottom w:val="none" w:sz="0" w:space="0" w:color="auto"/>
                <w:right w:val="none" w:sz="0" w:space="0" w:color="auto"/>
              </w:divBdr>
              <w:divsChild>
                <w:div w:id="1588075474">
                  <w:marLeft w:val="0"/>
                  <w:marRight w:val="0"/>
                  <w:marTop w:val="240"/>
                  <w:marBottom w:val="60"/>
                  <w:divBdr>
                    <w:top w:val="none" w:sz="0" w:space="0" w:color="auto"/>
                    <w:left w:val="none" w:sz="0" w:space="0" w:color="auto"/>
                    <w:bottom w:val="dotted" w:sz="6" w:space="0" w:color="000000"/>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24EE1-A546-412F-BB6D-D59F3029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849</Words>
  <Characters>4588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KATIUSCIA MELLO FIGUEROA</dc:creator>
  <cp:keywords/>
  <dc:description/>
  <cp:lastModifiedBy>Douglas</cp:lastModifiedBy>
  <cp:revision>74</cp:revision>
  <dcterms:created xsi:type="dcterms:W3CDTF">2019-04-15T01:50:00Z</dcterms:created>
  <dcterms:modified xsi:type="dcterms:W3CDTF">2019-10-21T22:50:00Z</dcterms:modified>
</cp:coreProperties>
</file>