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75" w:rsidRPr="00361A6E" w:rsidRDefault="00F02E75" w:rsidP="00F02E75">
      <w:pPr>
        <w:pStyle w:val="COTitulodoartigo"/>
        <w:rPr>
          <w:b/>
        </w:rPr>
      </w:pPr>
      <w:r w:rsidRPr="00361A6E">
        <w:rPr>
          <w:b/>
          <w:lang w:val="pt-BR"/>
        </w:rPr>
        <w:t>A EDUCAÇÃO INTEGRAL NOS PALCOS DA CIDADE: VIVÊNCIA DA DANÇA NA EDUCAÇÃO</w:t>
      </w:r>
    </w:p>
    <w:p w:rsidR="00396991" w:rsidRDefault="00396991" w:rsidP="00361A6E">
      <w:pPr>
        <w:pStyle w:val="Clusula"/>
        <w:ind w:left="0" w:right="0" w:firstLine="0"/>
        <w:rPr>
          <w:rFonts w:ascii="Times New Roman" w:hAnsi="Times New Roman"/>
          <w:i/>
          <w:szCs w:val="24"/>
        </w:rPr>
      </w:pPr>
      <w:bookmarkStart w:id="0" w:name="_GoBack"/>
      <w:bookmarkEnd w:id="0"/>
    </w:p>
    <w:p w:rsidR="00396991" w:rsidRPr="00DF5144" w:rsidRDefault="00396991" w:rsidP="00361A6E">
      <w:pPr>
        <w:pStyle w:val="Clusula"/>
        <w:ind w:left="0" w:right="0"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Eixo temático</w:t>
      </w:r>
      <w:r w:rsidRPr="00F02E75">
        <w:rPr>
          <w:rFonts w:ascii="Times New Roman" w:hAnsi="Times New Roman"/>
          <w:szCs w:val="24"/>
        </w:rPr>
        <w:t>:</w:t>
      </w:r>
      <w:r w:rsidR="00F02E75" w:rsidRPr="00F02E75">
        <w:rPr>
          <w:rFonts w:ascii="Times New Roman" w:hAnsi="Times New Roman"/>
          <w:color w:val="111111"/>
          <w:szCs w:val="24"/>
          <w:shd w:val="clear" w:color="auto" w:fill="FFFFFF"/>
        </w:rPr>
        <w:t xml:space="preserve"> 5. Lazer, educação e cidadania</w:t>
      </w:r>
    </w:p>
    <w:p w:rsidR="00396991" w:rsidRPr="00DF5144" w:rsidRDefault="00396991" w:rsidP="00361A6E">
      <w:pPr>
        <w:pStyle w:val="Clusula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Classificação:</w:t>
      </w:r>
      <w:r w:rsidR="00361A6E">
        <w:rPr>
          <w:rFonts w:ascii="Times New Roman" w:hAnsi="Times New Roman"/>
          <w:szCs w:val="24"/>
        </w:rPr>
        <w:t xml:space="preserve"> Relato de experiência</w:t>
      </w:r>
    </w:p>
    <w:p w:rsidR="00396991" w:rsidRPr="00361A6E" w:rsidRDefault="00396991" w:rsidP="00361A6E">
      <w:pPr>
        <w:pStyle w:val="Default"/>
      </w:pPr>
    </w:p>
    <w:p w:rsidR="00396991" w:rsidRPr="00361A6E" w:rsidRDefault="00396991" w:rsidP="00361A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A6E">
        <w:rPr>
          <w:rFonts w:ascii="Times New Roman" w:hAnsi="Times New Roman" w:cs="Times New Roman"/>
          <w:b/>
          <w:bCs/>
          <w:sz w:val="24"/>
          <w:szCs w:val="24"/>
        </w:rPr>
        <w:t xml:space="preserve">Introdução/Conceituação </w:t>
      </w:r>
    </w:p>
    <w:p w:rsidR="00F02E75" w:rsidRPr="00F02E75" w:rsidRDefault="00F02E75" w:rsidP="00361A6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F02E7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A Educação Integral nos Palcos da Cidade </w:t>
      </w:r>
      <w:r w:rsidRPr="00F02E75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  <w:lang w:eastAsia="zh-CN"/>
        </w:rPr>
        <w:t xml:space="preserve">é um projeto de dança educacional promovido no programa de educação integral de Belo Horizonte que </w:t>
      </w:r>
      <w:r w:rsidRPr="00F02E7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leva estudantes e comunidade escolar ao palco e à plateia. </w:t>
      </w:r>
      <w:r w:rsidRPr="00F02E75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Consiste no processo de criação de um espetáculo de dança no contexto da educação integral</w:t>
      </w:r>
      <w:r w:rsidRPr="00F02E75">
        <w:rPr>
          <w:rFonts w:ascii="Times New Roman" w:eastAsia="Arial" w:hAnsi="Times New Roman" w:cs="Times New Roman"/>
          <w:sz w:val="24"/>
          <w:szCs w:val="24"/>
          <w:lang w:eastAsia="zh-CN"/>
        </w:rPr>
        <w:t>. Esse trabalho é parte da pesquisa de mestrado em Estudos do Lazer, em andamento, a qual dialoga com autores, tais como: Dewey</w:t>
      </w:r>
      <w:r w:rsidR="00361A6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F02E75">
        <w:rPr>
          <w:rFonts w:ascii="Times New Roman" w:eastAsia="Arial" w:hAnsi="Times New Roman" w:cs="Times New Roman"/>
          <w:sz w:val="24"/>
          <w:szCs w:val="24"/>
          <w:lang w:eastAsia="zh-CN"/>
        </w:rPr>
        <w:t>(1980), em relação à experiência estética; Freire</w:t>
      </w:r>
      <w:r w:rsidR="00361A6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F02E75">
        <w:rPr>
          <w:rFonts w:ascii="Times New Roman" w:eastAsia="Arial" w:hAnsi="Times New Roman" w:cs="Times New Roman"/>
          <w:sz w:val="24"/>
          <w:szCs w:val="24"/>
          <w:lang w:eastAsia="zh-CN"/>
        </w:rPr>
        <w:t>(1999), no contexto da educação; e Melo (2006), em relação a lazer e animação cultural.</w:t>
      </w:r>
    </w:p>
    <w:p w:rsidR="00B5705B" w:rsidRPr="00361A6E" w:rsidRDefault="00B5705B" w:rsidP="00361A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E75" w:rsidRPr="00361A6E" w:rsidRDefault="00F02E75" w:rsidP="00361A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B60" w:rsidRPr="00361A6E" w:rsidRDefault="00F60B60" w:rsidP="00361A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A6E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F02E75" w:rsidRPr="00361A6E">
        <w:rPr>
          <w:rFonts w:ascii="Times New Roman" w:hAnsi="Times New Roman" w:cs="Times New Roman"/>
          <w:bCs/>
          <w:sz w:val="24"/>
          <w:szCs w:val="24"/>
        </w:rPr>
        <w:t>dança na educação; educação integral; lazer e educação</w:t>
      </w:r>
    </w:p>
    <w:p w:rsidR="00B5705B" w:rsidRPr="00361A6E" w:rsidRDefault="00B5705B" w:rsidP="00361A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6991" w:rsidRPr="00361A6E" w:rsidRDefault="00396991" w:rsidP="00361A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A6E">
        <w:rPr>
          <w:rFonts w:ascii="Times New Roman" w:hAnsi="Times New Roman" w:cs="Times New Roman"/>
          <w:b/>
          <w:bCs/>
          <w:sz w:val="24"/>
          <w:szCs w:val="24"/>
        </w:rPr>
        <w:t>Metodologia</w:t>
      </w:r>
    </w:p>
    <w:p w:rsidR="00F02E75" w:rsidRPr="00F02E75" w:rsidRDefault="00F02E75" w:rsidP="00361A6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361A6E">
        <w:rPr>
          <w:rFonts w:ascii="Times New Roman" w:eastAsia="MS Mincho" w:hAnsi="Times New Roman" w:cs="Times New Roman"/>
          <w:sz w:val="24"/>
          <w:szCs w:val="24"/>
          <w:lang w:eastAsia="zh-CN"/>
        </w:rPr>
        <w:t>A metodologia de encontros formativos v</w:t>
      </w:r>
      <w:r w:rsidRPr="00F02E75">
        <w:rPr>
          <w:rFonts w:ascii="Times New Roman" w:eastAsia="MS Mincho" w:hAnsi="Times New Roman" w:cs="Times New Roman"/>
          <w:sz w:val="24"/>
          <w:szCs w:val="24"/>
          <w:lang w:eastAsia="zh-CN"/>
        </w:rPr>
        <w:t>isa à qualificação dos profissionais de dança tendo em vista a diversidade de perfis e experiências deles.</w:t>
      </w:r>
      <w:r w:rsidRPr="00F02E75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Mazziotti e Schwartz (2000, p.47) ponderam que, mesmo com grande habilidade como dançarinos e condição de reproduzir tarefas, pode faltar àqueles que ministram aulas e oficinas de dança “</w:t>
      </w:r>
      <w:r w:rsidRPr="00F02E7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a capacidade de comunicação de suas habilidades para criar um meio efetivo de aprendizagem para os alunos". </w:t>
      </w:r>
      <w:r w:rsidR="00361A6E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Cada </w:t>
      </w:r>
      <w:r w:rsidR="007E5CCA">
        <w:rPr>
          <w:rFonts w:ascii="Times New Roman" w:eastAsia="MS Mincho" w:hAnsi="Times New Roman" w:cs="Times New Roman"/>
          <w:sz w:val="24"/>
          <w:szCs w:val="24"/>
          <w:lang w:eastAsia="zh-CN"/>
        </w:rPr>
        <w:t>coreógrafo retorna à sua escola e compõe um fragmento do espetáculo de construção coletiva, e as peças são levadas a um palco da cidade.</w:t>
      </w:r>
    </w:p>
    <w:p w:rsidR="00B5705B" w:rsidRPr="00361A6E" w:rsidRDefault="00B5705B" w:rsidP="00361A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6991" w:rsidRPr="00361A6E" w:rsidRDefault="00F60B60" w:rsidP="00361A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A6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96991" w:rsidRPr="00361A6E">
        <w:rPr>
          <w:rFonts w:ascii="Times New Roman" w:hAnsi="Times New Roman" w:cs="Times New Roman"/>
          <w:b/>
          <w:bCs/>
          <w:sz w:val="24"/>
          <w:szCs w:val="24"/>
        </w:rPr>
        <w:t>esultados</w:t>
      </w:r>
    </w:p>
    <w:p w:rsidR="00F02E75" w:rsidRPr="00F02E75" w:rsidRDefault="00F02E75" w:rsidP="00361A6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F02E75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O projeto promove a criação de espetáculo de construção coletiva, o qual é levado para palcos da cidade, para valorizar a atuação do profissional e potencializar o acesso a equipamentos de cultura e lazer da cidade por estudantes e comunidade escolar. A cada ano participa um coletivo de monitores de dança de escolas diferentes. O espetáculo na perspectiva apresentada faz parte do processo, ao mesmo tempo que brinda sua conclusão.</w:t>
      </w:r>
      <w:r w:rsidR="00361A6E" w:rsidRPr="00361A6E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O projeto acontece no Programa Escola Integrada (PEI), que foi idealizado em Belo Horizonte como possibilidade de ampliação das oportunidades de desenvolvimento de competências individuais e coletivas para os estudantes do ensino fundamental.</w:t>
      </w:r>
    </w:p>
    <w:p w:rsidR="00F02E75" w:rsidRPr="00361A6E" w:rsidRDefault="00F02E75" w:rsidP="00361A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05B" w:rsidRPr="00361A6E" w:rsidRDefault="00B5705B" w:rsidP="00361A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6991" w:rsidRPr="00361A6E" w:rsidRDefault="00396991" w:rsidP="00361A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A6E">
        <w:rPr>
          <w:rFonts w:ascii="Times New Roman" w:hAnsi="Times New Roman" w:cs="Times New Roman"/>
          <w:b/>
          <w:bCs/>
          <w:sz w:val="24"/>
          <w:szCs w:val="24"/>
        </w:rPr>
        <w:t>Conclusão/Considerações Finais</w:t>
      </w:r>
    </w:p>
    <w:p w:rsidR="00361A6E" w:rsidRPr="00361A6E" w:rsidRDefault="00361A6E" w:rsidP="00361A6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361A6E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A criação e apresentação de um espetáculo na esfera educacional amplia as vivências de arte e cultura. O projeto </w:t>
      </w:r>
      <w:r w:rsidRPr="00361A6E">
        <w:rPr>
          <w:rFonts w:ascii="Times New Roman" w:eastAsia="Arial" w:hAnsi="Times New Roman" w:cs="Times New Roman"/>
          <w:sz w:val="24"/>
          <w:szCs w:val="24"/>
          <w:lang w:eastAsia="zh-CN"/>
        </w:rPr>
        <w:t>mobiliza grande número de coreógrafos e estudantes para ações anuais que têm sido exitosas. Atinge em rede a comunidade escolar e a cidade, que aprendem a receber a circulação das escolas em seus territórios e equipamentos.</w:t>
      </w:r>
      <w:r w:rsidRPr="00361A6E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Pr="00361A6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Pesquisas nessa seara </w:t>
      </w:r>
      <w:r w:rsidRPr="00361A6E">
        <w:rPr>
          <w:rFonts w:ascii="Times New Roman" w:eastAsia="Arial" w:hAnsi="Times New Roman" w:cs="Times New Roman"/>
          <w:sz w:val="24"/>
          <w:szCs w:val="24"/>
          <w:lang w:eastAsia="zh-CN"/>
        </w:rPr>
        <w:lastRenderedPageBreak/>
        <w:t>poderão ser produtivas para favorecer a aplicação de novos modelos de projetos dessa natureza, bem como subsidiar novos dados, elementos e conhecimentos para o avanço em qualidade.</w:t>
      </w:r>
    </w:p>
    <w:p w:rsidR="00B5705B" w:rsidRPr="00361A6E" w:rsidRDefault="00B5705B" w:rsidP="00361A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6991" w:rsidRPr="00361A6E" w:rsidRDefault="00396991" w:rsidP="00361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A6E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361A6E" w:rsidRPr="00361A6E" w:rsidRDefault="00361A6E" w:rsidP="00361A6E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361A6E" w:rsidRPr="00361A6E" w:rsidRDefault="00361A6E" w:rsidP="00361A6E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361A6E">
        <w:rPr>
          <w:rFonts w:ascii="Times New Roman" w:eastAsia="Liberation Serif" w:hAnsi="Times New Roman" w:cs="Times New Roman"/>
          <w:sz w:val="24"/>
          <w:szCs w:val="24"/>
          <w:lang w:eastAsia="pt-BR"/>
        </w:rPr>
        <w:t>DEWEY, J</w:t>
      </w:r>
      <w:r w:rsidRPr="00361A6E">
        <w:rPr>
          <w:rFonts w:ascii="Times New Roman" w:eastAsia="Liberation Serif" w:hAnsi="Times New Roman" w:cs="Times New Roman"/>
          <w:i/>
          <w:sz w:val="24"/>
          <w:szCs w:val="24"/>
          <w:lang w:eastAsia="pt-BR"/>
        </w:rPr>
        <w:t xml:space="preserve">. </w:t>
      </w:r>
      <w:r w:rsidRPr="00361A6E">
        <w:rPr>
          <w:rFonts w:ascii="Times New Roman" w:eastAsia="Liberation Serif" w:hAnsi="Times New Roman" w:cs="Times New Roman"/>
          <w:bCs/>
          <w:i/>
          <w:sz w:val="24"/>
          <w:szCs w:val="24"/>
          <w:lang w:eastAsia="pt-BR"/>
        </w:rPr>
        <w:t>Experiência e natureza; Lógica: a teoria da investigação; A arte como experiência; Vida e educação; Teoria da vida moral.</w:t>
      </w:r>
      <w:r w:rsidRPr="00361A6E">
        <w:rPr>
          <w:rFonts w:ascii="Times New Roman" w:eastAsia="Liberation Serif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61A6E">
        <w:rPr>
          <w:rFonts w:ascii="Times New Roman" w:eastAsia="Liberation Serif" w:hAnsi="Times New Roman" w:cs="Times New Roman"/>
          <w:sz w:val="24"/>
          <w:szCs w:val="24"/>
          <w:lang w:eastAsia="pt-BR"/>
        </w:rPr>
        <w:t xml:space="preserve">São Paulo: </w:t>
      </w:r>
      <w:proofErr w:type="gramStart"/>
      <w:r w:rsidRPr="00361A6E">
        <w:rPr>
          <w:rFonts w:ascii="Times New Roman" w:eastAsia="Liberation Serif" w:hAnsi="Times New Roman" w:cs="Times New Roman"/>
          <w:sz w:val="24"/>
          <w:szCs w:val="24"/>
          <w:lang w:eastAsia="pt-BR"/>
        </w:rPr>
        <w:t>Abril</w:t>
      </w:r>
      <w:proofErr w:type="gramEnd"/>
      <w:r w:rsidRPr="00361A6E">
        <w:rPr>
          <w:rFonts w:ascii="Times New Roman" w:eastAsia="Liberation Serif" w:hAnsi="Times New Roman" w:cs="Times New Roman"/>
          <w:sz w:val="24"/>
          <w:szCs w:val="24"/>
          <w:lang w:eastAsia="pt-BR"/>
        </w:rPr>
        <w:t xml:space="preserve"> Cultural, 1980. </w:t>
      </w:r>
    </w:p>
    <w:p w:rsidR="00361A6E" w:rsidRPr="00361A6E" w:rsidRDefault="00361A6E" w:rsidP="00361A6E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361A6E" w:rsidRPr="00361A6E" w:rsidRDefault="00361A6E" w:rsidP="00361A6E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361A6E">
        <w:rPr>
          <w:rFonts w:ascii="Times New Roman" w:eastAsia="Liberation Serif" w:hAnsi="Times New Roman" w:cs="Times New Roman"/>
          <w:sz w:val="24"/>
          <w:szCs w:val="24"/>
          <w:lang w:eastAsia="pt-BR"/>
        </w:rPr>
        <w:t xml:space="preserve">FREIRE, P. </w:t>
      </w:r>
      <w:r w:rsidRPr="00361A6E">
        <w:rPr>
          <w:rFonts w:ascii="Times New Roman" w:eastAsia="Liberation Serif" w:hAnsi="Times New Roman" w:cs="Times New Roman"/>
          <w:i/>
          <w:sz w:val="24"/>
          <w:szCs w:val="24"/>
          <w:lang w:eastAsia="pt-BR"/>
        </w:rPr>
        <w:t>Pedagogia da Autonomia: saberes necessários à prática educativa</w:t>
      </w:r>
      <w:r w:rsidRPr="00361A6E">
        <w:rPr>
          <w:rFonts w:ascii="Times New Roman" w:eastAsia="Liberation Serif" w:hAnsi="Times New Roman" w:cs="Times New Roman"/>
          <w:sz w:val="24"/>
          <w:szCs w:val="24"/>
          <w:lang w:eastAsia="pt-BR"/>
        </w:rPr>
        <w:t>. São Paulo: Paz e Terra, 1999</w:t>
      </w:r>
    </w:p>
    <w:p w:rsidR="00361A6E" w:rsidRPr="00361A6E" w:rsidRDefault="00361A6E" w:rsidP="00361A6E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361A6E" w:rsidRPr="00361A6E" w:rsidRDefault="00361A6E" w:rsidP="00361A6E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361A6E">
        <w:rPr>
          <w:rFonts w:ascii="Times New Roman" w:eastAsia="Liberation Serif" w:hAnsi="Times New Roman" w:cs="Times New Roman"/>
          <w:color w:val="000000"/>
          <w:sz w:val="24"/>
          <w:szCs w:val="24"/>
          <w:lang w:eastAsia="pt-BR"/>
        </w:rPr>
        <w:t>MAZZIOTTI M. G; SCHWARTZ G. M.</w:t>
      </w:r>
      <w:r w:rsidRPr="00361A6E">
        <w:rPr>
          <w:rFonts w:ascii="Times New Roman" w:eastAsia="Liberation Serif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361A6E">
        <w:rPr>
          <w:rFonts w:ascii="Times New Roman" w:eastAsia="Liberation Serif" w:hAnsi="Times New Roman" w:cs="Times New Roman"/>
          <w:i/>
          <w:color w:val="000000"/>
          <w:sz w:val="24"/>
          <w:szCs w:val="24"/>
          <w:lang w:eastAsia="pt-BR"/>
        </w:rPr>
        <w:t>Por um ensino significativo da dança</w:t>
      </w:r>
      <w:r w:rsidRPr="00361A6E">
        <w:rPr>
          <w:rFonts w:ascii="Times New Roman" w:eastAsia="Liberation Serif" w:hAnsi="Times New Roman" w:cs="Times New Roman"/>
          <w:color w:val="000000"/>
          <w:sz w:val="24"/>
          <w:szCs w:val="24"/>
          <w:lang w:eastAsia="pt-BR"/>
        </w:rPr>
        <w:t>. Revista Movimento.Vol.12, p. 45-52, 2000.</w:t>
      </w:r>
    </w:p>
    <w:p w:rsidR="00361A6E" w:rsidRPr="00361A6E" w:rsidRDefault="00361A6E" w:rsidP="00361A6E">
      <w:pPr>
        <w:suppressAutoHyphens/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361A6E" w:rsidRPr="00361A6E" w:rsidRDefault="00361A6E" w:rsidP="00361A6E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361A6E">
        <w:rPr>
          <w:rFonts w:ascii="Times New Roman" w:eastAsia="Liberation Serif" w:hAnsi="Times New Roman" w:cs="Times New Roman"/>
          <w:color w:val="000000"/>
          <w:sz w:val="24"/>
          <w:szCs w:val="24"/>
          <w:lang w:eastAsia="pt-BR"/>
        </w:rPr>
        <w:t xml:space="preserve">MELO, V. A. </w:t>
      </w:r>
      <w:r w:rsidRPr="00361A6E">
        <w:rPr>
          <w:rFonts w:ascii="Times New Roman" w:eastAsia="Liberation Serif" w:hAnsi="Times New Roman" w:cs="Times New Roman"/>
          <w:i/>
          <w:color w:val="000000"/>
          <w:sz w:val="24"/>
          <w:szCs w:val="24"/>
          <w:lang w:eastAsia="pt-BR"/>
        </w:rPr>
        <w:t>A animação cultural: conceitos e propostas</w:t>
      </w:r>
      <w:r w:rsidRPr="00361A6E">
        <w:rPr>
          <w:rFonts w:ascii="Times New Roman" w:eastAsia="Liberation Serif" w:hAnsi="Times New Roman" w:cs="Times New Roman"/>
          <w:color w:val="000000"/>
          <w:sz w:val="24"/>
          <w:szCs w:val="24"/>
          <w:lang w:eastAsia="pt-BR"/>
        </w:rPr>
        <w:t>. Campinas: Papirus, 2006.</w:t>
      </w:r>
    </w:p>
    <w:p w:rsidR="00361A6E" w:rsidRPr="00361A6E" w:rsidRDefault="00361A6E" w:rsidP="00361A6E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trike/>
          <w:color w:val="000000"/>
          <w:sz w:val="24"/>
          <w:szCs w:val="24"/>
          <w:lang w:eastAsia="pt-BR"/>
        </w:rPr>
      </w:pPr>
    </w:p>
    <w:p w:rsidR="00E403B4" w:rsidRDefault="00E403B4" w:rsidP="00361A6E">
      <w:pPr>
        <w:spacing w:line="240" w:lineRule="auto"/>
      </w:pPr>
    </w:p>
    <w:sectPr w:rsidR="00E403B4" w:rsidSect="00E403B4">
      <w:headerReference w:type="default" r:id="rId8"/>
      <w:footerReference w:type="default" r:id="rId9"/>
      <w:headerReference w:type="first" r:id="rId10"/>
      <w:pgSz w:w="11906" w:h="16838"/>
      <w:pgMar w:top="2601" w:right="1418" w:bottom="1701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36" w:rsidRDefault="00E53E36" w:rsidP="00E60FC9">
      <w:pPr>
        <w:spacing w:after="0" w:line="240" w:lineRule="auto"/>
      </w:pPr>
      <w:r>
        <w:separator/>
      </w:r>
    </w:p>
  </w:endnote>
  <w:endnote w:type="continuationSeparator" w:id="0">
    <w:p w:rsidR="00E53E36" w:rsidRDefault="00E53E36" w:rsidP="00E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034719"/>
      <w:docPartObj>
        <w:docPartGallery w:val="Page Numbers (Bottom of Page)"/>
        <w:docPartUnique/>
      </w:docPartObj>
    </w:sdtPr>
    <w:sdtEndPr/>
    <w:sdtContent>
      <w:p w:rsidR="00B061EB" w:rsidRDefault="00B061E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C01">
          <w:rPr>
            <w:noProof/>
          </w:rPr>
          <w:t>2</w:t>
        </w:r>
        <w:r>
          <w:fldChar w:fldCharType="end"/>
        </w:r>
      </w:p>
    </w:sdtContent>
  </w:sdt>
  <w:p w:rsidR="00B061EB" w:rsidRDefault="00B061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36" w:rsidRDefault="00E53E36" w:rsidP="00E60FC9">
      <w:pPr>
        <w:spacing w:after="0" w:line="240" w:lineRule="auto"/>
      </w:pPr>
      <w:r>
        <w:separator/>
      </w:r>
    </w:p>
  </w:footnote>
  <w:footnote w:type="continuationSeparator" w:id="0">
    <w:p w:rsidR="00E53E36" w:rsidRDefault="00E53E36" w:rsidP="00E6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C9" w:rsidRPr="00E403B4" w:rsidRDefault="00E403B4" w:rsidP="00E403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4D0C1E" wp14:editId="44D6A082">
          <wp:extent cx="5861162" cy="1433384"/>
          <wp:effectExtent l="0" t="0" r="635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47378" cy="1454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B4" w:rsidRDefault="00E403B4">
    <w:pPr>
      <w:pStyle w:val="Cabealho"/>
    </w:pPr>
    <w:r>
      <w:rPr>
        <w:noProof/>
        <w:lang w:eastAsia="pt-BR"/>
      </w:rPr>
      <w:drawing>
        <wp:inline distT="0" distB="0" distL="0" distR="0" wp14:anchorId="364D0C1E" wp14:editId="44D6A082">
          <wp:extent cx="5840627" cy="1428362"/>
          <wp:effectExtent l="0" t="0" r="8255" b="63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23988" cy="1448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403B4" w:rsidRDefault="00E403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66"/>
    <w:multiLevelType w:val="multilevel"/>
    <w:tmpl w:val="A0EC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53D8A"/>
    <w:multiLevelType w:val="hybridMultilevel"/>
    <w:tmpl w:val="F26E07D0"/>
    <w:lvl w:ilvl="0" w:tplc="C31C9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575D0"/>
    <w:multiLevelType w:val="hybridMultilevel"/>
    <w:tmpl w:val="E77070CE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4ABA"/>
    <w:multiLevelType w:val="multilevel"/>
    <w:tmpl w:val="0BC4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E2D2B"/>
    <w:multiLevelType w:val="hybridMultilevel"/>
    <w:tmpl w:val="E50C85AA"/>
    <w:lvl w:ilvl="0" w:tplc="123E255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6A8E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45E53"/>
    <w:multiLevelType w:val="hybridMultilevel"/>
    <w:tmpl w:val="882EB43E"/>
    <w:lvl w:ilvl="0" w:tplc="36F26D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7934C1"/>
    <w:multiLevelType w:val="hybridMultilevel"/>
    <w:tmpl w:val="2C1212C6"/>
    <w:lvl w:ilvl="0" w:tplc="AA10B1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A1"/>
    <w:rsid w:val="00001BD7"/>
    <w:rsid w:val="000023DF"/>
    <w:rsid w:val="0000642A"/>
    <w:rsid w:val="000825B9"/>
    <w:rsid w:val="000902DD"/>
    <w:rsid w:val="000E1C01"/>
    <w:rsid w:val="000F3EC2"/>
    <w:rsid w:val="001056BF"/>
    <w:rsid w:val="00120B18"/>
    <w:rsid w:val="00186FBB"/>
    <w:rsid w:val="001B105A"/>
    <w:rsid w:val="001B750A"/>
    <w:rsid w:val="001F1F81"/>
    <w:rsid w:val="00235AD6"/>
    <w:rsid w:val="0023641B"/>
    <w:rsid w:val="00262315"/>
    <w:rsid w:val="00282D0B"/>
    <w:rsid w:val="00287D15"/>
    <w:rsid w:val="002E2300"/>
    <w:rsid w:val="00324AC1"/>
    <w:rsid w:val="00361A6E"/>
    <w:rsid w:val="00396991"/>
    <w:rsid w:val="003B30F9"/>
    <w:rsid w:val="003B4041"/>
    <w:rsid w:val="003C173A"/>
    <w:rsid w:val="003D6AA2"/>
    <w:rsid w:val="003E4E15"/>
    <w:rsid w:val="004330DB"/>
    <w:rsid w:val="00447CFA"/>
    <w:rsid w:val="00464C06"/>
    <w:rsid w:val="004E4F5E"/>
    <w:rsid w:val="005100A0"/>
    <w:rsid w:val="005C7E1B"/>
    <w:rsid w:val="006147DA"/>
    <w:rsid w:val="00641284"/>
    <w:rsid w:val="006428A1"/>
    <w:rsid w:val="006505E5"/>
    <w:rsid w:val="006570C2"/>
    <w:rsid w:val="00660ADF"/>
    <w:rsid w:val="0066720F"/>
    <w:rsid w:val="006703D2"/>
    <w:rsid w:val="00671B05"/>
    <w:rsid w:val="00682410"/>
    <w:rsid w:val="00695DB6"/>
    <w:rsid w:val="006C566C"/>
    <w:rsid w:val="006F4633"/>
    <w:rsid w:val="007465D9"/>
    <w:rsid w:val="00751FF2"/>
    <w:rsid w:val="007E5CCA"/>
    <w:rsid w:val="00805FF5"/>
    <w:rsid w:val="0083300F"/>
    <w:rsid w:val="00871FEE"/>
    <w:rsid w:val="008E7A92"/>
    <w:rsid w:val="009243D6"/>
    <w:rsid w:val="00954866"/>
    <w:rsid w:val="00993891"/>
    <w:rsid w:val="009F119D"/>
    <w:rsid w:val="009F3F93"/>
    <w:rsid w:val="00A40F8F"/>
    <w:rsid w:val="00A43D0A"/>
    <w:rsid w:val="00A46819"/>
    <w:rsid w:val="00AA437B"/>
    <w:rsid w:val="00AF0F65"/>
    <w:rsid w:val="00B061EB"/>
    <w:rsid w:val="00B1567F"/>
    <w:rsid w:val="00B5705B"/>
    <w:rsid w:val="00BA3215"/>
    <w:rsid w:val="00BC1282"/>
    <w:rsid w:val="00BE5444"/>
    <w:rsid w:val="00C215D4"/>
    <w:rsid w:val="00C4479A"/>
    <w:rsid w:val="00C56087"/>
    <w:rsid w:val="00C659A8"/>
    <w:rsid w:val="00C72F3A"/>
    <w:rsid w:val="00CB4ABB"/>
    <w:rsid w:val="00CC5949"/>
    <w:rsid w:val="00CD6C6E"/>
    <w:rsid w:val="00CE3FA8"/>
    <w:rsid w:val="00D26697"/>
    <w:rsid w:val="00D52C66"/>
    <w:rsid w:val="00D974B7"/>
    <w:rsid w:val="00DC1C2D"/>
    <w:rsid w:val="00DE5EB8"/>
    <w:rsid w:val="00DF5144"/>
    <w:rsid w:val="00E16494"/>
    <w:rsid w:val="00E268CD"/>
    <w:rsid w:val="00E365BD"/>
    <w:rsid w:val="00E403B4"/>
    <w:rsid w:val="00E417B5"/>
    <w:rsid w:val="00E53E36"/>
    <w:rsid w:val="00E60FC9"/>
    <w:rsid w:val="00ED607B"/>
    <w:rsid w:val="00F02E75"/>
    <w:rsid w:val="00F07DA9"/>
    <w:rsid w:val="00F50863"/>
    <w:rsid w:val="00F60B60"/>
    <w:rsid w:val="00FA48C8"/>
    <w:rsid w:val="00FB520F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356D1"/>
  <w15:chartTrackingRefBased/>
  <w15:docId w15:val="{1890BDBA-A03A-45D6-B4C5-4373B1F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06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0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70C2"/>
    <w:rPr>
      <w:color w:val="000000"/>
      <w:u w:val="single"/>
    </w:rPr>
  </w:style>
  <w:style w:type="character" w:customStyle="1" w:styleId="atextonegrito125vermelho1">
    <w:name w:val="atextonegrito125vermelho1"/>
    <w:basedOn w:val="Fontepargpadro"/>
    <w:rsid w:val="006570C2"/>
    <w:rPr>
      <w:rFonts w:ascii="Arial" w:hAnsi="Arial" w:cs="Arial" w:hint="default"/>
      <w:b/>
      <w:bCs/>
      <w:color w:val="FF000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5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70C2"/>
    <w:rPr>
      <w:b/>
      <w:bCs/>
    </w:rPr>
  </w:style>
  <w:style w:type="paragraph" w:styleId="PargrafodaLista">
    <w:name w:val="List Paragraph"/>
    <w:basedOn w:val="Normal"/>
    <w:uiPriority w:val="34"/>
    <w:qFormat/>
    <w:rsid w:val="00657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FC9"/>
  </w:style>
  <w:style w:type="paragraph" w:styleId="Rodap">
    <w:name w:val="footer"/>
    <w:basedOn w:val="Normal"/>
    <w:link w:val="RodapChar"/>
    <w:uiPriority w:val="99"/>
    <w:unhideWhenUsed/>
    <w:rsid w:val="00E60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FC9"/>
  </w:style>
  <w:style w:type="paragraph" w:customStyle="1" w:styleId="Default">
    <w:name w:val="Default"/>
    <w:rsid w:val="00E41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06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061EB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061EB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061EB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061EB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0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lusula">
    <w:name w:val="Cláusula"/>
    <w:basedOn w:val="Cabealho"/>
    <w:rsid w:val="00CE3FA8"/>
    <w:pPr>
      <w:tabs>
        <w:tab w:val="clear" w:pos="4252"/>
        <w:tab w:val="clear" w:pos="8504"/>
      </w:tabs>
      <w:ind w:left="851" w:right="-567"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E3FA8"/>
  </w:style>
  <w:style w:type="paragraph" w:styleId="SemEspaamento">
    <w:name w:val="No Spacing"/>
    <w:uiPriority w:val="1"/>
    <w:qFormat/>
    <w:rsid w:val="00CE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F9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3F93"/>
    <w:rPr>
      <w:color w:val="605E5C"/>
      <w:shd w:val="clear" w:color="auto" w:fill="E1DFDD"/>
    </w:rPr>
  </w:style>
  <w:style w:type="paragraph" w:customStyle="1" w:styleId="COTitulodoartigo">
    <w:name w:val="CO_Titulo do artigo"/>
    <w:basedOn w:val="Ttulo1"/>
    <w:rsid w:val="00F02E75"/>
    <w:pPr>
      <w:keepLines w:val="0"/>
      <w:suppressAutoHyphens/>
      <w:spacing w:before="0" w:line="360" w:lineRule="auto"/>
      <w:contextualSpacing/>
      <w:jc w:val="center"/>
    </w:pPr>
    <w:rPr>
      <w:rFonts w:ascii="Times New Roman" w:eastAsia="MS Gothic" w:hAnsi="Times New Roman" w:cs="Times New Roman"/>
      <w:caps/>
      <w:color w:val="auto"/>
      <w:kern w:val="1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6953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777674780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167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971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634023359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17440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  <w:div w:id="19249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E0355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718">
          <w:marLeft w:val="10"/>
          <w:marRight w:val="0"/>
          <w:marTop w:val="0"/>
          <w:marBottom w:val="0"/>
          <w:divBdr>
            <w:top w:val="none" w:sz="0" w:space="0" w:color="auto"/>
            <w:left w:val="single" w:sz="6" w:space="8" w:color="000000"/>
            <w:bottom w:val="single" w:sz="6" w:space="24" w:color="000000"/>
            <w:right w:val="single" w:sz="6" w:space="8" w:color="000000"/>
          </w:divBdr>
          <w:divsChild>
            <w:div w:id="1204711459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474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EA972-74D9-4381-B942-4A46EF38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MELLO FIGUEROA</dc:creator>
  <cp:keywords/>
  <dc:description/>
  <cp:lastModifiedBy>KATIUSCIA MELLO FIGUEROA</cp:lastModifiedBy>
  <cp:revision>2</cp:revision>
  <dcterms:created xsi:type="dcterms:W3CDTF">2019-09-26T11:43:00Z</dcterms:created>
  <dcterms:modified xsi:type="dcterms:W3CDTF">2019-09-26T11:43:00Z</dcterms:modified>
</cp:coreProperties>
</file>