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C0" w:rsidRDefault="00467A28" w:rsidP="009D0C54">
      <w:pPr>
        <w:jc w:val="center"/>
        <w:rPr>
          <w:rFonts w:ascii="Times New Roman" w:hAnsi="Times New Roman" w:cs="Times New Roman"/>
          <w:sz w:val="28"/>
          <w:szCs w:val="28"/>
        </w:rPr>
      </w:pPr>
      <w:bookmarkStart w:id="0" w:name="_GoBack"/>
      <w:bookmarkEnd w:id="0"/>
      <w:r w:rsidRPr="006813F8">
        <w:rPr>
          <w:rFonts w:ascii="Times New Roman" w:hAnsi="Times New Roman" w:cs="Times New Roman"/>
          <w:sz w:val="28"/>
          <w:szCs w:val="28"/>
        </w:rPr>
        <w:t>AS NORMATIVAS DA</w:t>
      </w:r>
      <w:r w:rsidR="00A9244B" w:rsidRPr="006813F8">
        <w:rPr>
          <w:rFonts w:ascii="Times New Roman" w:hAnsi="Times New Roman" w:cs="Times New Roman"/>
          <w:sz w:val="28"/>
          <w:szCs w:val="28"/>
        </w:rPr>
        <w:t xml:space="preserve"> IMPRENSA PERIÓDICA</w:t>
      </w:r>
      <w:r w:rsidR="002E63F7">
        <w:rPr>
          <w:rFonts w:ascii="Times New Roman" w:hAnsi="Times New Roman" w:cs="Times New Roman"/>
          <w:sz w:val="28"/>
          <w:szCs w:val="28"/>
        </w:rPr>
        <w:t xml:space="preserve"> </w:t>
      </w:r>
      <w:r w:rsidR="008E0ADA" w:rsidRPr="006813F8">
        <w:rPr>
          <w:rFonts w:ascii="Times New Roman" w:hAnsi="Times New Roman" w:cs="Times New Roman"/>
          <w:sz w:val="28"/>
          <w:szCs w:val="28"/>
        </w:rPr>
        <w:t>EM MEADOS DO</w:t>
      </w:r>
      <w:r w:rsidR="00486802" w:rsidRPr="006813F8">
        <w:rPr>
          <w:rFonts w:ascii="Times New Roman" w:hAnsi="Times New Roman" w:cs="Times New Roman"/>
          <w:sz w:val="28"/>
          <w:szCs w:val="28"/>
        </w:rPr>
        <w:t xml:space="preserve"> SÉCULO XIX</w:t>
      </w:r>
      <w:r w:rsidR="00A9244B" w:rsidRPr="006813F8">
        <w:rPr>
          <w:rFonts w:ascii="Times New Roman" w:hAnsi="Times New Roman" w:cs="Times New Roman"/>
          <w:sz w:val="28"/>
          <w:szCs w:val="28"/>
        </w:rPr>
        <w:t xml:space="preserve">: </w:t>
      </w:r>
      <w:r w:rsidR="00486802" w:rsidRPr="006813F8">
        <w:rPr>
          <w:rFonts w:ascii="Times New Roman" w:hAnsi="Times New Roman" w:cs="Times New Roman"/>
          <w:sz w:val="28"/>
          <w:szCs w:val="28"/>
        </w:rPr>
        <w:t>DIÁLOGO</w:t>
      </w:r>
      <w:r w:rsidR="00853BAC" w:rsidRPr="006813F8">
        <w:rPr>
          <w:rFonts w:ascii="Times New Roman" w:hAnsi="Times New Roman" w:cs="Times New Roman"/>
          <w:sz w:val="28"/>
          <w:szCs w:val="28"/>
        </w:rPr>
        <w:t>S</w:t>
      </w:r>
      <w:r w:rsidR="00486802" w:rsidRPr="006813F8">
        <w:rPr>
          <w:rFonts w:ascii="Times New Roman" w:hAnsi="Times New Roman" w:cs="Times New Roman"/>
          <w:sz w:val="28"/>
          <w:szCs w:val="28"/>
        </w:rPr>
        <w:t xml:space="preserve"> ENTRE MINAS GERAIS E PERNAMBUCO N</w:t>
      </w:r>
      <w:r w:rsidR="00A9244B" w:rsidRPr="006813F8">
        <w:rPr>
          <w:rFonts w:ascii="Times New Roman" w:hAnsi="Times New Roman" w:cs="Times New Roman"/>
          <w:sz w:val="28"/>
          <w:szCs w:val="28"/>
        </w:rPr>
        <w:t>A REGULAMENTAÇÃO DE PRÁTICAS E COSTUMES</w:t>
      </w:r>
      <w:r w:rsidR="000C1EB9" w:rsidRPr="006813F8">
        <w:rPr>
          <w:rFonts w:ascii="Times New Roman" w:hAnsi="Times New Roman" w:cs="Times New Roman"/>
          <w:sz w:val="28"/>
          <w:szCs w:val="28"/>
        </w:rPr>
        <w:t xml:space="preserve"> </w:t>
      </w:r>
      <w:r w:rsidR="000453E6" w:rsidRPr="006813F8">
        <w:rPr>
          <w:rFonts w:ascii="Times New Roman" w:hAnsi="Times New Roman" w:cs="Times New Roman"/>
          <w:sz w:val="28"/>
          <w:szCs w:val="28"/>
        </w:rPr>
        <w:t>DAS “HORAS VAGAS”</w:t>
      </w:r>
      <w:r w:rsidR="009D661E">
        <w:rPr>
          <w:rFonts w:ascii="Times New Roman" w:hAnsi="Times New Roman" w:cs="Times New Roman"/>
          <w:sz w:val="28"/>
          <w:szCs w:val="28"/>
        </w:rPr>
        <w:t xml:space="preserve"> </w:t>
      </w:r>
      <w:r w:rsidR="000B5B36">
        <w:rPr>
          <w:rStyle w:val="Refdenotaderodap"/>
          <w:rFonts w:ascii="Times New Roman" w:hAnsi="Times New Roman" w:cs="Times New Roman"/>
          <w:sz w:val="28"/>
          <w:szCs w:val="28"/>
        </w:rPr>
        <w:footnoteReference w:id="1"/>
      </w:r>
    </w:p>
    <w:p w:rsidR="009D0C54" w:rsidRDefault="009D0C54" w:rsidP="009D0C54">
      <w:pPr>
        <w:jc w:val="center"/>
        <w:rPr>
          <w:rFonts w:ascii="Times New Roman" w:hAnsi="Times New Roman" w:cs="Times New Roman"/>
          <w:sz w:val="28"/>
          <w:szCs w:val="28"/>
        </w:rPr>
      </w:pPr>
    </w:p>
    <w:p w:rsidR="009D0C54" w:rsidRPr="00CA0D67" w:rsidRDefault="009D0C54" w:rsidP="00CA0D67">
      <w:pPr>
        <w:spacing w:after="0" w:line="240" w:lineRule="auto"/>
        <w:jc w:val="right"/>
        <w:rPr>
          <w:rFonts w:ascii="Times New Roman" w:hAnsi="Times New Roman" w:cs="Times New Roman"/>
          <w:i/>
          <w:sz w:val="24"/>
          <w:szCs w:val="24"/>
        </w:rPr>
      </w:pPr>
      <w:r w:rsidRPr="00CA0D67">
        <w:rPr>
          <w:rFonts w:ascii="Times New Roman" w:hAnsi="Times New Roman" w:cs="Times New Roman"/>
          <w:i/>
          <w:sz w:val="24"/>
          <w:szCs w:val="24"/>
        </w:rPr>
        <w:t>Igor Maciel da Silva</w:t>
      </w:r>
    </w:p>
    <w:p w:rsidR="009D0C54" w:rsidRPr="00CA0D67" w:rsidRDefault="009D0C54" w:rsidP="00CA0D67">
      <w:pPr>
        <w:spacing w:after="0" w:line="240" w:lineRule="auto"/>
        <w:jc w:val="right"/>
        <w:rPr>
          <w:rFonts w:ascii="Times New Roman" w:hAnsi="Times New Roman" w:cs="Times New Roman"/>
          <w:sz w:val="24"/>
          <w:szCs w:val="24"/>
        </w:rPr>
      </w:pPr>
      <w:r w:rsidRPr="00CA0D67">
        <w:rPr>
          <w:rFonts w:ascii="Times New Roman" w:hAnsi="Times New Roman" w:cs="Times New Roman"/>
          <w:sz w:val="24"/>
          <w:szCs w:val="24"/>
        </w:rPr>
        <w:t>Universidade do Estado de Minas Gerais</w:t>
      </w:r>
    </w:p>
    <w:p w:rsidR="007D6820" w:rsidRPr="00CA0D67" w:rsidRDefault="007D6820" w:rsidP="00CA0D67">
      <w:pPr>
        <w:spacing w:after="0" w:line="240" w:lineRule="auto"/>
        <w:jc w:val="right"/>
        <w:rPr>
          <w:rFonts w:ascii="Times New Roman" w:hAnsi="Times New Roman" w:cs="Times New Roman"/>
          <w:sz w:val="24"/>
          <w:szCs w:val="24"/>
        </w:rPr>
      </w:pPr>
      <w:r w:rsidRPr="00CA0D67">
        <w:rPr>
          <w:rFonts w:ascii="Times New Roman" w:hAnsi="Times New Roman" w:cs="Times New Roman"/>
          <w:sz w:val="24"/>
          <w:szCs w:val="24"/>
        </w:rPr>
        <w:t xml:space="preserve">E-mail: </w:t>
      </w:r>
      <w:r w:rsidRPr="00CA0D67">
        <w:rPr>
          <w:rFonts w:ascii="Times New Roman" w:hAnsi="Times New Roman" w:cs="Times New Roman"/>
          <w:color w:val="222222"/>
          <w:sz w:val="24"/>
          <w:szCs w:val="24"/>
          <w:shd w:val="clear" w:color="auto" w:fill="FFFFFF"/>
        </w:rPr>
        <w:t>deigorparalaboratorios@gmail.com</w:t>
      </w:r>
    </w:p>
    <w:p w:rsidR="007D6820" w:rsidRDefault="007D6820" w:rsidP="009D0C54">
      <w:pPr>
        <w:jc w:val="right"/>
        <w:rPr>
          <w:rFonts w:ascii="Times New Roman" w:hAnsi="Times New Roman" w:cs="Times New Roman"/>
          <w:sz w:val="28"/>
          <w:szCs w:val="28"/>
        </w:rPr>
      </w:pPr>
    </w:p>
    <w:p w:rsidR="009D0C54" w:rsidRPr="00CA0D67" w:rsidRDefault="009D0C54" w:rsidP="00CA0D67">
      <w:pPr>
        <w:spacing w:after="0"/>
        <w:jc w:val="right"/>
        <w:rPr>
          <w:rFonts w:ascii="Times New Roman" w:hAnsi="Times New Roman" w:cs="Times New Roman"/>
          <w:i/>
          <w:sz w:val="24"/>
          <w:szCs w:val="24"/>
        </w:rPr>
      </w:pPr>
      <w:r w:rsidRPr="00CA0D67">
        <w:rPr>
          <w:rFonts w:ascii="Times New Roman" w:hAnsi="Times New Roman" w:cs="Times New Roman"/>
          <w:i/>
          <w:sz w:val="24"/>
          <w:szCs w:val="24"/>
        </w:rPr>
        <w:t>Sarah Teixeira Soutto Mayor</w:t>
      </w:r>
    </w:p>
    <w:p w:rsidR="009D0C54" w:rsidRDefault="009D0C54" w:rsidP="00CA0D67">
      <w:pPr>
        <w:spacing w:after="0"/>
        <w:jc w:val="right"/>
        <w:rPr>
          <w:rFonts w:ascii="Times New Roman" w:hAnsi="Times New Roman" w:cs="Times New Roman"/>
          <w:sz w:val="24"/>
          <w:szCs w:val="24"/>
        </w:rPr>
      </w:pPr>
      <w:r w:rsidRPr="00CA0D67">
        <w:rPr>
          <w:rFonts w:ascii="Times New Roman" w:hAnsi="Times New Roman" w:cs="Times New Roman"/>
          <w:sz w:val="24"/>
          <w:szCs w:val="24"/>
        </w:rPr>
        <w:t>Universidade Federal de Minas Gerais</w:t>
      </w:r>
    </w:p>
    <w:p w:rsidR="00CA0D67" w:rsidRPr="00CA0D67" w:rsidRDefault="00CA0D67" w:rsidP="00CA0D67">
      <w:pPr>
        <w:spacing w:after="0"/>
        <w:jc w:val="right"/>
        <w:rPr>
          <w:rFonts w:ascii="Times New Roman" w:hAnsi="Times New Roman" w:cs="Times New Roman"/>
          <w:sz w:val="24"/>
          <w:szCs w:val="24"/>
        </w:rPr>
      </w:pPr>
      <w:r>
        <w:rPr>
          <w:rFonts w:ascii="Times New Roman" w:hAnsi="Times New Roman" w:cs="Times New Roman"/>
          <w:sz w:val="24"/>
          <w:szCs w:val="24"/>
        </w:rPr>
        <w:t>E-mail: sarahtsouttomayor@hotmail</w:t>
      </w:r>
    </w:p>
    <w:p w:rsidR="00486802" w:rsidRPr="00CA0D67" w:rsidRDefault="00486802" w:rsidP="00CA0D67">
      <w:pPr>
        <w:spacing w:after="0"/>
        <w:jc w:val="center"/>
        <w:rPr>
          <w:rFonts w:ascii="Times New Roman" w:hAnsi="Times New Roman" w:cs="Times New Roman"/>
          <w:b/>
          <w:sz w:val="24"/>
          <w:szCs w:val="24"/>
        </w:rPr>
      </w:pPr>
    </w:p>
    <w:p w:rsidR="00887956" w:rsidRDefault="00887956" w:rsidP="00BA6233">
      <w:pPr>
        <w:jc w:val="both"/>
        <w:rPr>
          <w:rFonts w:ascii="Times New Roman" w:hAnsi="Times New Roman" w:cs="Times New Roman"/>
          <w:sz w:val="24"/>
          <w:szCs w:val="24"/>
        </w:rPr>
      </w:pPr>
    </w:p>
    <w:p w:rsidR="00BA6233" w:rsidRDefault="00D22797" w:rsidP="006813F8">
      <w:pPr>
        <w:jc w:val="center"/>
        <w:rPr>
          <w:rFonts w:ascii="Times New Roman" w:hAnsi="Times New Roman" w:cs="Times New Roman"/>
          <w:sz w:val="24"/>
          <w:szCs w:val="24"/>
        </w:rPr>
      </w:pPr>
      <w:r>
        <w:rPr>
          <w:rFonts w:ascii="Times New Roman" w:hAnsi="Times New Roman" w:cs="Times New Roman"/>
          <w:sz w:val="24"/>
          <w:szCs w:val="24"/>
        </w:rPr>
        <w:t>RESUMO</w:t>
      </w:r>
    </w:p>
    <w:p w:rsidR="00B84100" w:rsidRPr="001549F2" w:rsidRDefault="007A243A" w:rsidP="00D22797">
      <w:pPr>
        <w:spacing w:line="240" w:lineRule="auto"/>
        <w:jc w:val="both"/>
        <w:rPr>
          <w:rFonts w:ascii="Times New Roman" w:hAnsi="Times New Roman" w:cs="Times New Roman"/>
          <w:i/>
          <w:sz w:val="24"/>
          <w:szCs w:val="24"/>
        </w:rPr>
      </w:pPr>
      <w:r w:rsidRPr="001549F2">
        <w:rPr>
          <w:rFonts w:ascii="Times New Roman" w:hAnsi="Times New Roman" w:cs="Times New Roman"/>
          <w:i/>
          <w:sz w:val="24"/>
          <w:szCs w:val="24"/>
        </w:rPr>
        <w:t>O</w:t>
      </w:r>
      <w:r w:rsidR="00977F7C" w:rsidRPr="001549F2">
        <w:rPr>
          <w:rFonts w:ascii="Times New Roman" w:hAnsi="Times New Roman" w:cs="Times New Roman"/>
          <w:i/>
          <w:sz w:val="24"/>
          <w:szCs w:val="24"/>
        </w:rPr>
        <w:t>bjetivamos</w:t>
      </w:r>
      <w:r w:rsidR="00D22797" w:rsidRPr="001549F2">
        <w:rPr>
          <w:rFonts w:ascii="Times New Roman" w:hAnsi="Times New Roman" w:cs="Times New Roman"/>
          <w:i/>
          <w:sz w:val="24"/>
          <w:szCs w:val="24"/>
        </w:rPr>
        <w:t xml:space="preserve"> apresentar neste trabalho</w:t>
      </w:r>
      <w:r w:rsidR="00873441" w:rsidRPr="001549F2">
        <w:rPr>
          <w:rFonts w:ascii="Times New Roman" w:hAnsi="Times New Roman" w:cs="Times New Roman"/>
          <w:i/>
          <w:sz w:val="24"/>
          <w:szCs w:val="24"/>
        </w:rPr>
        <w:t xml:space="preserve"> considerações acercad</w:t>
      </w:r>
      <w:r w:rsidR="00D22797" w:rsidRPr="001549F2">
        <w:rPr>
          <w:rFonts w:ascii="Times New Roman" w:hAnsi="Times New Roman" w:cs="Times New Roman"/>
          <w:i/>
          <w:sz w:val="24"/>
          <w:szCs w:val="24"/>
        </w:rPr>
        <w:t xml:space="preserve">a importância da imprensa periódica </w:t>
      </w:r>
      <w:r w:rsidR="009D12E9" w:rsidRPr="001549F2">
        <w:rPr>
          <w:rFonts w:ascii="Times New Roman" w:hAnsi="Times New Roman" w:cs="Times New Roman"/>
          <w:i/>
          <w:sz w:val="24"/>
          <w:szCs w:val="24"/>
        </w:rPr>
        <w:t>como</w:t>
      </w:r>
      <w:r w:rsidR="00D22797" w:rsidRPr="001549F2">
        <w:rPr>
          <w:rFonts w:ascii="Times New Roman" w:hAnsi="Times New Roman" w:cs="Times New Roman"/>
          <w:i/>
          <w:sz w:val="24"/>
          <w:szCs w:val="24"/>
        </w:rPr>
        <w:t xml:space="preserve"> reguladora </w:t>
      </w:r>
      <w:r w:rsidR="00CC1A52" w:rsidRPr="001549F2">
        <w:rPr>
          <w:rFonts w:ascii="Times New Roman" w:hAnsi="Times New Roman" w:cs="Times New Roman"/>
          <w:i/>
          <w:sz w:val="24"/>
          <w:szCs w:val="24"/>
        </w:rPr>
        <w:t xml:space="preserve">do tempo </w:t>
      </w:r>
      <w:r w:rsidR="00873441" w:rsidRPr="001549F2">
        <w:rPr>
          <w:rFonts w:ascii="Times New Roman" w:hAnsi="Times New Roman" w:cs="Times New Roman"/>
          <w:i/>
          <w:sz w:val="24"/>
          <w:szCs w:val="24"/>
        </w:rPr>
        <w:t>na vida citadina</w:t>
      </w:r>
      <w:r w:rsidR="0025318A" w:rsidRPr="001549F2">
        <w:rPr>
          <w:rFonts w:ascii="Times New Roman" w:hAnsi="Times New Roman" w:cs="Times New Roman"/>
          <w:i/>
          <w:sz w:val="24"/>
          <w:szCs w:val="24"/>
        </w:rPr>
        <w:t xml:space="preserve"> no período imperial brasileiro</w:t>
      </w:r>
      <w:r w:rsidR="00873441" w:rsidRPr="001549F2">
        <w:rPr>
          <w:rFonts w:ascii="Times New Roman" w:hAnsi="Times New Roman" w:cs="Times New Roman"/>
          <w:i/>
          <w:sz w:val="24"/>
          <w:szCs w:val="24"/>
        </w:rPr>
        <w:t xml:space="preserve">, </w:t>
      </w:r>
      <w:r w:rsidR="000F7BA2" w:rsidRPr="001549F2">
        <w:rPr>
          <w:rFonts w:ascii="Times New Roman" w:hAnsi="Times New Roman" w:cs="Times New Roman"/>
          <w:i/>
          <w:sz w:val="24"/>
          <w:szCs w:val="24"/>
        </w:rPr>
        <w:t xml:space="preserve">especialmente, dos costumes praticados nos momentos </w:t>
      </w:r>
      <w:r w:rsidR="00407972" w:rsidRPr="001549F2">
        <w:rPr>
          <w:rFonts w:ascii="Times New Roman" w:hAnsi="Times New Roman" w:cs="Times New Roman"/>
          <w:i/>
          <w:sz w:val="24"/>
          <w:szCs w:val="24"/>
        </w:rPr>
        <w:t>considerados “não-produtivos”</w:t>
      </w:r>
      <w:r w:rsidR="0052213B" w:rsidRPr="001549F2">
        <w:rPr>
          <w:rFonts w:ascii="Times New Roman" w:hAnsi="Times New Roman" w:cs="Times New Roman"/>
          <w:i/>
          <w:sz w:val="24"/>
          <w:szCs w:val="24"/>
        </w:rPr>
        <w:t>, relacionados</w:t>
      </w:r>
      <w:r w:rsidR="00D15126" w:rsidRPr="001549F2">
        <w:rPr>
          <w:rFonts w:ascii="Times New Roman" w:hAnsi="Times New Roman" w:cs="Times New Roman"/>
          <w:i/>
          <w:sz w:val="24"/>
          <w:szCs w:val="24"/>
        </w:rPr>
        <w:t xml:space="preserve"> a</w:t>
      </w:r>
      <w:r w:rsidR="00D5798E" w:rsidRPr="001549F2">
        <w:rPr>
          <w:rFonts w:ascii="Times New Roman" w:hAnsi="Times New Roman" w:cs="Times New Roman"/>
          <w:i/>
          <w:sz w:val="24"/>
          <w:szCs w:val="24"/>
        </w:rPr>
        <w:t xml:space="preserve"> variadas</w:t>
      </w:r>
      <w:r w:rsidR="00D15126" w:rsidRPr="001549F2">
        <w:rPr>
          <w:rFonts w:ascii="Times New Roman" w:hAnsi="Times New Roman" w:cs="Times New Roman"/>
          <w:i/>
          <w:sz w:val="24"/>
          <w:szCs w:val="24"/>
        </w:rPr>
        <w:t xml:space="preserve"> formas de descanso e divertimento</w:t>
      </w:r>
      <w:r w:rsidR="0052213B" w:rsidRPr="001549F2">
        <w:rPr>
          <w:rFonts w:ascii="Times New Roman" w:hAnsi="Times New Roman" w:cs="Times New Roman"/>
          <w:i/>
          <w:sz w:val="24"/>
          <w:szCs w:val="24"/>
        </w:rPr>
        <w:t xml:space="preserve">. Para tanto, </w:t>
      </w:r>
      <w:r w:rsidR="00AC1832" w:rsidRPr="001549F2">
        <w:rPr>
          <w:rFonts w:ascii="Times New Roman" w:hAnsi="Times New Roman" w:cs="Times New Roman"/>
          <w:i/>
          <w:sz w:val="24"/>
          <w:szCs w:val="24"/>
        </w:rPr>
        <w:t>an</w:t>
      </w:r>
      <w:r w:rsidR="00B94FB2" w:rsidRPr="001549F2">
        <w:rPr>
          <w:rFonts w:ascii="Times New Roman" w:hAnsi="Times New Roman" w:cs="Times New Roman"/>
          <w:i/>
          <w:sz w:val="24"/>
          <w:szCs w:val="24"/>
        </w:rPr>
        <w:t>alisamos o</w:t>
      </w:r>
      <w:r w:rsidR="00AC1832" w:rsidRPr="001549F2">
        <w:rPr>
          <w:rFonts w:ascii="Times New Roman" w:hAnsi="Times New Roman" w:cs="Times New Roman"/>
          <w:i/>
          <w:sz w:val="24"/>
          <w:szCs w:val="24"/>
        </w:rPr>
        <w:t xml:space="preserve"> periódico mineiro </w:t>
      </w:r>
      <w:r w:rsidR="00D22797" w:rsidRPr="001549F2">
        <w:rPr>
          <w:rFonts w:ascii="Times New Roman" w:hAnsi="Times New Roman" w:cs="Times New Roman"/>
          <w:i/>
          <w:sz w:val="24"/>
          <w:szCs w:val="24"/>
        </w:rPr>
        <w:t xml:space="preserve">O Universal </w:t>
      </w:r>
      <w:r w:rsidR="00AC1832" w:rsidRPr="001549F2">
        <w:rPr>
          <w:rFonts w:ascii="Times New Roman" w:hAnsi="Times New Roman" w:cs="Times New Roman"/>
          <w:i/>
          <w:sz w:val="24"/>
          <w:szCs w:val="24"/>
        </w:rPr>
        <w:t xml:space="preserve">e </w:t>
      </w:r>
      <w:r w:rsidR="00B94FB2" w:rsidRPr="001549F2">
        <w:rPr>
          <w:rFonts w:ascii="Times New Roman" w:hAnsi="Times New Roman" w:cs="Times New Roman"/>
          <w:i/>
          <w:sz w:val="24"/>
          <w:szCs w:val="24"/>
        </w:rPr>
        <w:t>crônicas produzidas pelo</w:t>
      </w:r>
      <w:r w:rsidR="00CD0BC4" w:rsidRPr="001549F2">
        <w:rPr>
          <w:rFonts w:ascii="Times New Roman" w:hAnsi="Times New Roman" w:cs="Times New Roman"/>
          <w:i/>
          <w:sz w:val="24"/>
          <w:szCs w:val="24"/>
        </w:rPr>
        <w:t xml:space="preserve"> p</w:t>
      </w:r>
      <w:r w:rsidR="00D22797" w:rsidRPr="001549F2">
        <w:rPr>
          <w:rFonts w:ascii="Times New Roman" w:hAnsi="Times New Roman" w:cs="Times New Roman"/>
          <w:i/>
          <w:sz w:val="24"/>
          <w:szCs w:val="24"/>
        </w:rPr>
        <w:t>adre</w:t>
      </w:r>
      <w:r w:rsidR="00CD0BC4" w:rsidRPr="001549F2">
        <w:rPr>
          <w:rFonts w:ascii="Times New Roman" w:hAnsi="Times New Roman" w:cs="Times New Roman"/>
          <w:i/>
          <w:sz w:val="24"/>
          <w:szCs w:val="24"/>
        </w:rPr>
        <w:t xml:space="preserve"> </w:t>
      </w:r>
      <w:proofErr w:type="spellStart"/>
      <w:r w:rsidR="00CD0BC4" w:rsidRPr="001549F2">
        <w:rPr>
          <w:rFonts w:ascii="Times New Roman" w:hAnsi="Times New Roman" w:cs="Times New Roman"/>
          <w:i/>
          <w:sz w:val="24"/>
          <w:szCs w:val="24"/>
        </w:rPr>
        <w:t>pernambuco</w:t>
      </w:r>
      <w:proofErr w:type="spellEnd"/>
      <w:r w:rsidR="00D22797" w:rsidRPr="001549F2">
        <w:rPr>
          <w:rFonts w:ascii="Times New Roman" w:hAnsi="Times New Roman" w:cs="Times New Roman"/>
          <w:i/>
          <w:sz w:val="24"/>
          <w:szCs w:val="24"/>
        </w:rPr>
        <w:t xml:space="preserve"> Miguel do Sacramento Lopes Gama, </w:t>
      </w:r>
      <w:r w:rsidR="00CC1A52" w:rsidRPr="001549F2">
        <w:rPr>
          <w:rFonts w:ascii="Times New Roman" w:hAnsi="Times New Roman" w:cs="Times New Roman"/>
          <w:i/>
          <w:sz w:val="24"/>
          <w:szCs w:val="24"/>
        </w:rPr>
        <w:t>compiladas no</w:t>
      </w:r>
      <w:r w:rsidR="00977F7C" w:rsidRPr="001549F2">
        <w:rPr>
          <w:rFonts w:ascii="Times New Roman" w:hAnsi="Times New Roman" w:cs="Times New Roman"/>
          <w:i/>
          <w:sz w:val="24"/>
          <w:szCs w:val="24"/>
        </w:rPr>
        <w:t xml:space="preserve"> livro </w:t>
      </w:r>
      <w:r w:rsidR="00CC1A52" w:rsidRPr="001549F2">
        <w:rPr>
          <w:rFonts w:ascii="Times New Roman" w:hAnsi="Times New Roman" w:cs="Times New Roman"/>
          <w:i/>
          <w:sz w:val="24"/>
          <w:szCs w:val="24"/>
        </w:rPr>
        <w:t xml:space="preserve">O </w:t>
      </w:r>
      <w:proofErr w:type="spellStart"/>
      <w:r w:rsidR="00CC1A52" w:rsidRPr="001549F2">
        <w:rPr>
          <w:rFonts w:ascii="Times New Roman" w:hAnsi="Times New Roman" w:cs="Times New Roman"/>
          <w:i/>
          <w:sz w:val="24"/>
          <w:szCs w:val="24"/>
        </w:rPr>
        <w:t>Carapuceiro</w:t>
      </w:r>
      <w:proofErr w:type="spellEnd"/>
      <w:r w:rsidR="00CC1A52" w:rsidRPr="001549F2">
        <w:rPr>
          <w:rFonts w:ascii="Times New Roman" w:hAnsi="Times New Roman" w:cs="Times New Roman"/>
          <w:i/>
          <w:sz w:val="24"/>
          <w:szCs w:val="24"/>
        </w:rPr>
        <w:t>.</w:t>
      </w:r>
      <w:r w:rsidR="00E14E03" w:rsidRPr="001549F2">
        <w:rPr>
          <w:rFonts w:ascii="Times New Roman" w:hAnsi="Times New Roman" w:cs="Times New Roman"/>
          <w:i/>
          <w:sz w:val="24"/>
          <w:szCs w:val="24"/>
        </w:rPr>
        <w:t xml:space="preserve"> Foi possível perceber, nos dois impressos, uma grande preocupação com a regulamentação </w:t>
      </w:r>
      <w:r w:rsidR="00AF0DAD" w:rsidRPr="001549F2">
        <w:rPr>
          <w:rFonts w:ascii="Times New Roman" w:hAnsi="Times New Roman" w:cs="Times New Roman"/>
          <w:i/>
          <w:sz w:val="24"/>
          <w:szCs w:val="24"/>
        </w:rPr>
        <w:t xml:space="preserve">da prática do jogo e </w:t>
      </w:r>
      <w:r w:rsidR="00F640B7" w:rsidRPr="001549F2">
        <w:rPr>
          <w:rFonts w:ascii="Times New Roman" w:hAnsi="Times New Roman" w:cs="Times New Roman"/>
          <w:i/>
          <w:sz w:val="24"/>
          <w:szCs w:val="24"/>
        </w:rPr>
        <w:t>dos</w:t>
      </w:r>
      <w:r w:rsidR="00D26F74" w:rsidRPr="001549F2">
        <w:rPr>
          <w:rFonts w:ascii="Times New Roman" w:hAnsi="Times New Roman" w:cs="Times New Roman"/>
          <w:i/>
          <w:sz w:val="24"/>
          <w:szCs w:val="24"/>
        </w:rPr>
        <w:t xml:space="preserve"> f</w:t>
      </w:r>
      <w:r w:rsidR="00F640B7" w:rsidRPr="001549F2">
        <w:rPr>
          <w:rFonts w:ascii="Times New Roman" w:hAnsi="Times New Roman" w:cs="Times New Roman"/>
          <w:i/>
          <w:sz w:val="24"/>
          <w:szCs w:val="24"/>
        </w:rPr>
        <w:t>estejos populares, bem como, uma</w:t>
      </w:r>
      <w:r w:rsidR="00407972" w:rsidRPr="001549F2">
        <w:rPr>
          <w:rFonts w:ascii="Times New Roman" w:hAnsi="Times New Roman" w:cs="Times New Roman"/>
          <w:i/>
          <w:sz w:val="24"/>
          <w:szCs w:val="24"/>
        </w:rPr>
        <w:t xml:space="preserve"> urgência</w:t>
      </w:r>
      <w:r w:rsidR="00F640B7" w:rsidRPr="001549F2">
        <w:rPr>
          <w:rFonts w:ascii="Times New Roman" w:hAnsi="Times New Roman" w:cs="Times New Roman"/>
          <w:i/>
          <w:sz w:val="24"/>
          <w:szCs w:val="24"/>
        </w:rPr>
        <w:t xml:space="preserve"> em</w:t>
      </w:r>
      <w:r w:rsidR="00407972" w:rsidRPr="001549F2">
        <w:rPr>
          <w:rFonts w:ascii="Times New Roman" w:hAnsi="Times New Roman" w:cs="Times New Roman"/>
          <w:i/>
          <w:sz w:val="24"/>
          <w:szCs w:val="24"/>
        </w:rPr>
        <w:t xml:space="preserve"> se reformar costumes que se relacionavam à</w:t>
      </w:r>
      <w:r w:rsidR="00D26F74" w:rsidRPr="001549F2">
        <w:rPr>
          <w:rFonts w:ascii="Times New Roman" w:hAnsi="Times New Roman" w:cs="Times New Roman"/>
          <w:i/>
          <w:sz w:val="24"/>
          <w:szCs w:val="24"/>
        </w:rPr>
        <w:t xml:space="preserve"> ociosidade e </w:t>
      </w:r>
      <w:r w:rsidR="00407972" w:rsidRPr="001549F2">
        <w:rPr>
          <w:rFonts w:ascii="Times New Roman" w:hAnsi="Times New Roman" w:cs="Times New Roman"/>
          <w:i/>
          <w:sz w:val="24"/>
          <w:szCs w:val="24"/>
        </w:rPr>
        <w:t xml:space="preserve">à </w:t>
      </w:r>
      <w:r w:rsidR="00C41F82" w:rsidRPr="001549F2">
        <w:rPr>
          <w:rFonts w:ascii="Times New Roman" w:hAnsi="Times New Roman" w:cs="Times New Roman"/>
          <w:i/>
          <w:sz w:val="24"/>
          <w:szCs w:val="24"/>
        </w:rPr>
        <w:t xml:space="preserve">vadiagem, potenciais inimigas </w:t>
      </w:r>
      <w:r w:rsidR="00F640B7" w:rsidRPr="001549F2">
        <w:rPr>
          <w:rFonts w:ascii="Times New Roman" w:hAnsi="Times New Roman" w:cs="Times New Roman"/>
          <w:i/>
          <w:sz w:val="24"/>
          <w:szCs w:val="24"/>
        </w:rPr>
        <w:t xml:space="preserve">do ideário do trabalho. </w:t>
      </w:r>
      <w:r w:rsidR="00C41F82" w:rsidRPr="001549F2">
        <w:rPr>
          <w:rFonts w:ascii="Times New Roman" w:hAnsi="Times New Roman" w:cs="Times New Roman"/>
          <w:i/>
          <w:sz w:val="24"/>
          <w:szCs w:val="24"/>
        </w:rPr>
        <w:t xml:space="preserve"> </w:t>
      </w:r>
    </w:p>
    <w:p w:rsidR="00B84100" w:rsidRPr="00FF6FAA" w:rsidRDefault="00B84100" w:rsidP="00D22797">
      <w:pPr>
        <w:spacing w:line="240" w:lineRule="auto"/>
        <w:jc w:val="both"/>
        <w:rPr>
          <w:rFonts w:ascii="Times New Roman" w:hAnsi="Times New Roman" w:cs="Times New Roman"/>
          <w:i/>
          <w:sz w:val="24"/>
          <w:szCs w:val="24"/>
        </w:rPr>
      </w:pPr>
    </w:p>
    <w:p w:rsidR="00A933C4" w:rsidRPr="00FF6FAA" w:rsidRDefault="002B0A06" w:rsidP="00D22797">
      <w:pPr>
        <w:spacing w:line="240" w:lineRule="auto"/>
        <w:jc w:val="both"/>
        <w:rPr>
          <w:rFonts w:ascii="Times New Roman" w:hAnsi="Times New Roman" w:cs="Times New Roman"/>
          <w:i/>
          <w:sz w:val="24"/>
          <w:szCs w:val="24"/>
        </w:rPr>
      </w:pPr>
      <w:r>
        <w:rPr>
          <w:rFonts w:ascii="Times New Roman" w:hAnsi="Times New Roman" w:cs="Times New Roman"/>
          <w:i/>
          <w:sz w:val="24"/>
          <w:szCs w:val="24"/>
        </w:rPr>
        <w:t>PALAVRAS-CHAVE: Jornais</w:t>
      </w:r>
      <w:r w:rsidR="00A933C4" w:rsidRPr="00FF6FAA">
        <w:rPr>
          <w:rFonts w:ascii="Times New Roman" w:hAnsi="Times New Roman" w:cs="Times New Roman"/>
          <w:i/>
          <w:sz w:val="24"/>
          <w:szCs w:val="24"/>
        </w:rPr>
        <w:t xml:space="preserve">; </w:t>
      </w:r>
      <w:r>
        <w:rPr>
          <w:rFonts w:ascii="Times New Roman" w:hAnsi="Times New Roman" w:cs="Times New Roman"/>
          <w:i/>
          <w:sz w:val="24"/>
          <w:szCs w:val="24"/>
        </w:rPr>
        <w:t>Tempo</w:t>
      </w:r>
      <w:r w:rsidR="00A933C4" w:rsidRPr="00FF6FAA">
        <w:rPr>
          <w:rFonts w:ascii="Times New Roman" w:hAnsi="Times New Roman" w:cs="Times New Roman"/>
          <w:i/>
          <w:sz w:val="24"/>
          <w:szCs w:val="24"/>
        </w:rPr>
        <w:t>; Trabalho</w:t>
      </w:r>
      <w:r w:rsidR="00967CD1" w:rsidRPr="00FF6FAA">
        <w:rPr>
          <w:rFonts w:ascii="Times New Roman" w:hAnsi="Times New Roman" w:cs="Times New Roman"/>
          <w:i/>
          <w:sz w:val="24"/>
          <w:szCs w:val="24"/>
        </w:rPr>
        <w:t>.</w:t>
      </w:r>
    </w:p>
    <w:p w:rsidR="00D22797" w:rsidRDefault="00D22797" w:rsidP="006813F8">
      <w:pPr>
        <w:spacing w:line="240" w:lineRule="auto"/>
        <w:rPr>
          <w:rFonts w:ascii="Times New Roman" w:hAnsi="Times New Roman" w:cs="Times New Roman"/>
          <w:sz w:val="24"/>
          <w:szCs w:val="24"/>
        </w:rPr>
      </w:pPr>
    </w:p>
    <w:p w:rsidR="00817C7C" w:rsidRPr="00BA6233" w:rsidRDefault="00817C7C" w:rsidP="006813F8">
      <w:pPr>
        <w:spacing w:line="240" w:lineRule="auto"/>
        <w:rPr>
          <w:rFonts w:ascii="Times New Roman" w:hAnsi="Times New Roman" w:cs="Times New Roman"/>
          <w:sz w:val="24"/>
          <w:szCs w:val="24"/>
        </w:rPr>
      </w:pPr>
    </w:p>
    <w:p w:rsidR="00A9244B" w:rsidRPr="00BA6233" w:rsidRDefault="00D22797" w:rsidP="006813F8">
      <w:pPr>
        <w:rPr>
          <w:rFonts w:ascii="Times New Roman" w:hAnsi="Times New Roman" w:cs="Times New Roman"/>
          <w:sz w:val="24"/>
          <w:szCs w:val="24"/>
        </w:rPr>
      </w:pPr>
      <w:r>
        <w:rPr>
          <w:rFonts w:ascii="Times New Roman" w:hAnsi="Times New Roman" w:cs="Times New Roman"/>
          <w:sz w:val="24"/>
          <w:szCs w:val="24"/>
        </w:rPr>
        <w:t>INTRODUÇÃO</w:t>
      </w:r>
    </w:p>
    <w:p w:rsidR="007642A9" w:rsidRDefault="006F68E6" w:rsidP="006813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ca</w:t>
      </w:r>
      <w:r w:rsidR="004063D1">
        <w:rPr>
          <w:rFonts w:ascii="Times New Roman" w:hAnsi="Times New Roman" w:cs="Times New Roman"/>
          <w:sz w:val="24"/>
          <w:szCs w:val="24"/>
        </w:rPr>
        <w:t>mpo de estudos do lazer</w:t>
      </w:r>
      <w:r>
        <w:rPr>
          <w:rFonts w:ascii="Times New Roman" w:hAnsi="Times New Roman" w:cs="Times New Roman"/>
          <w:sz w:val="24"/>
          <w:szCs w:val="24"/>
        </w:rPr>
        <w:t xml:space="preserve"> ainda são incipientes as iniciativas acadêmicas que tematizam </w:t>
      </w:r>
      <w:r w:rsidR="00E835A6">
        <w:rPr>
          <w:rFonts w:ascii="Times New Roman" w:hAnsi="Times New Roman" w:cs="Times New Roman"/>
          <w:sz w:val="24"/>
          <w:szCs w:val="24"/>
        </w:rPr>
        <w:t>o século XIX</w:t>
      </w:r>
      <w:r w:rsidR="003947BB">
        <w:rPr>
          <w:rFonts w:ascii="Times New Roman" w:hAnsi="Times New Roman" w:cs="Times New Roman"/>
          <w:sz w:val="24"/>
          <w:szCs w:val="24"/>
        </w:rPr>
        <w:t xml:space="preserve"> no estado de Minas Gerais. </w:t>
      </w:r>
      <w:r w:rsidR="00DD11C9">
        <w:rPr>
          <w:rFonts w:ascii="Times New Roman" w:hAnsi="Times New Roman" w:cs="Times New Roman"/>
          <w:sz w:val="24"/>
          <w:szCs w:val="24"/>
        </w:rPr>
        <w:t xml:space="preserve">As </w:t>
      </w:r>
      <w:r w:rsidR="000030BB">
        <w:rPr>
          <w:rFonts w:ascii="Times New Roman" w:hAnsi="Times New Roman" w:cs="Times New Roman"/>
          <w:sz w:val="24"/>
          <w:szCs w:val="24"/>
        </w:rPr>
        <w:t xml:space="preserve">poucas </w:t>
      </w:r>
      <w:r w:rsidR="00DD11C9">
        <w:rPr>
          <w:rFonts w:ascii="Times New Roman" w:hAnsi="Times New Roman" w:cs="Times New Roman"/>
          <w:sz w:val="24"/>
          <w:szCs w:val="24"/>
        </w:rPr>
        <w:t>pesquisas historiogr</w:t>
      </w:r>
      <w:r w:rsidR="000030BB">
        <w:rPr>
          <w:rFonts w:ascii="Times New Roman" w:hAnsi="Times New Roman" w:cs="Times New Roman"/>
          <w:sz w:val="24"/>
          <w:szCs w:val="24"/>
        </w:rPr>
        <w:t xml:space="preserve">áficas realizadas </w:t>
      </w:r>
      <w:r w:rsidR="00965691">
        <w:rPr>
          <w:rFonts w:ascii="Times New Roman" w:hAnsi="Times New Roman" w:cs="Times New Roman"/>
          <w:sz w:val="24"/>
          <w:szCs w:val="24"/>
        </w:rPr>
        <w:t>prioriza</w:t>
      </w:r>
      <w:r w:rsidR="008E0ADA">
        <w:rPr>
          <w:rFonts w:ascii="Times New Roman" w:hAnsi="Times New Roman" w:cs="Times New Roman"/>
          <w:sz w:val="24"/>
          <w:szCs w:val="24"/>
        </w:rPr>
        <w:t xml:space="preserve">m os anos finais dos </w:t>
      </w:r>
      <w:proofErr w:type="spellStart"/>
      <w:r w:rsidR="008E0ADA">
        <w:rPr>
          <w:rFonts w:ascii="Times New Roman" w:hAnsi="Times New Roman" w:cs="Times New Roman"/>
          <w:sz w:val="24"/>
          <w:szCs w:val="24"/>
        </w:rPr>
        <w:t>O</w:t>
      </w:r>
      <w:r w:rsidR="000030BB">
        <w:rPr>
          <w:rFonts w:ascii="Times New Roman" w:hAnsi="Times New Roman" w:cs="Times New Roman"/>
          <w:sz w:val="24"/>
          <w:szCs w:val="24"/>
        </w:rPr>
        <w:t>itoscentos</w:t>
      </w:r>
      <w:proofErr w:type="spellEnd"/>
      <w:r w:rsidR="00CC1A52">
        <w:rPr>
          <w:rFonts w:ascii="Times New Roman" w:hAnsi="Times New Roman" w:cs="Times New Roman"/>
          <w:sz w:val="24"/>
          <w:szCs w:val="24"/>
        </w:rPr>
        <w:t xml:space="preserve"> </w:t>
      </w:r>
      <w:r w:rsidR="008E0ADA">
        <w:rPr>
          <w:rFonts w:ascii="Times New Roman" w:hAnsi="Times New Roman" w:cs="Times New Roman"/>
          <w:sz w:val="24"/>
          <w:szCs w:val="24"/>
        </w:rPr>
        <w:t>e</w:t>
      </w:r>
      <w:r w:rsidR="00A3348B">
        <w:rPr>
          <w:rFonts w:ascii="Times New Roman" w:hAnsi="Times New Roman" w:cs="Times New Roman"/>
          <w:sz w:val="24"/>
          <w:szCs w:val="24"/>
        </w:rPr>
        <w:t xml:space="preserve"> o</w:t>
      </w:r>
      <w:r w:rsidR="008E0ADA">
        <w:rPr>
          <w:rFonts w:ascii="Times New Roman" w:hAnsi="Times New Roman" w:cs="Times New Roman"/>
          <w:sz w:val="24"/>
          <w:szCs w:val="24"/>
        </w:rPr>
        <w:t xml:space="preserve"> transcurso </w:t>
      </w:r>
      <w:r w:rsidR="004E632F">
        <w:rPr>
          <w:rFonts w:ascii="Times New Roman" w:hAnsi="Times New Roman" w:cs="Times New Roman"/>
          <w:sz w:val="24"/>
          <w:szCs w:val="24"/>
        </w:rPr>
        <w:t xml:space="preserve">do século XX, conferindo </w:t>
      </w:r>
      <w:r w:rsidR="004E632F">
        <w:rPr>
          <w:rFonts w:ascii="Times New Roman" w:hAnsi="Times New Roman" w:cs="Times New Roman"/>
          <w:sz w:val="24"/>
          <w:szCs w:val="24"/>
        </w:rPr>
        <w:lastRenderedPageBreak/>
        <w:t xml:space="preserve">especial importância </w:t>
      </w:r>
      <w:r w:rsidR="00AB6F66">
        <w:rPr>
          <w:rFonts w:ascii="Times New Roman" w:hAnsi="Times New Roman" w:cs="Times New Roman"/>
          <w:sz w:val="24"/>
          <w:szCs w:val="24"/>
        </w:rPr>
        <w:t>à criação da nova capital mineira, Belo H</w:t>
      </w:r>
      <w:r w:rsidR="007B320E">
        <w:rPr>
          <w:rFonts w:ascii="Times New Roman" w:hAnsi="Times New Roman" w:cs="Times New Roman"/>
          <w:sz w:val="24"/>
          <w:szCs w:val="24"/>
        </w:rPr>
        <w:t>orizonte, em</w:t>
      </w:r>
      <w:r w:rsidR="00CE71B9">
        <w:rPr>
          <w:rFonts w:ascii="Times New Roman" w:hAnsi="Times New Roman" w:cs="Times New Roman"/>
          <w:sz w:val="24"/>
          <w:szCs w:val="24"/>
        </w:rPr>
        <w:t xml:space="preserve"> consonância com um ide</w:t>
      </w:r>
      <w:r w:rsidR="007B320E">
        <w:rPr>
          <w:rFonts w:ascii="Times New Roman" w:hAnsi="Times New Roman" w:cs="Times New Roman"/>
          <w:sz w:val="24"/>
          <w:szCs w:val="24"/>
        </w:rPr>
        <w:t>ário</w:t>
      </w:r>
      <w:r w:rsidR="00AB6F66">
        <w:rPr>
          <w:rFonts w:ascii="Times New Roman" w:hAnsi="Times New Roman" w:cs="Times New Roman"/>
          <w:sz w:val="24"/>
          <w:szCs w:val="24"/>
        </w:rPr>
        <w:t xml:space="preserve"> de modernidade europeia que se preconizava </w:t>
      </w:r>
      <w:r w:rsidR="002A7BC6">
        <w:rPr>
          <w:rFonts w:ascii="Times New Roman" w:hAnsi="Times New Roman" w:cs="Times New Roman"/>
          <w:sz w:val="24"/>
          <w:szCs w:val="24"/>
        </w:rPr>
        <w:t>naquele momento</w:t>
      </w:r>
      <w:r w:rsidR="00C677FF">
        <w:rPr>
          <w:rFonts w:ascii="Times New Roman" w:hAnsi="Times New Roman" w:cs="Times New Roman"/>
          <w:sz w:val="24"/>
          <w:szCs w:val="24"/>
        </w:rPr>
        <w:t>.</w:t>
      </w:r>
    </w:p>
    <w:p w:rsidR="009B18F6" w:rsidRDefault="00A17D80" w:rsidP="008B2C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algumas</w:t>
      </w:r>
      <w:r w:rsidR="002A3314">
        <w:rPr>
          <w:rFonts w:ascii="Times New Roman" w:hAnsi="Times New Roman" w:cs="Times New Roman"/>
          <w:sz w:val="24"/>
          <w:szCs w:val="24"/>
        </w:rPr>
        <w:t xml:space="preserve"> abordagens, a antiga capital</w:t>
      </w:r>
      <w:r w:rsidR="00A03722">
        <w:rPr>
          <w:rFonts w:ascii="Times New Roman" w:hAnsi="Times New Roman" w:cs="Times New Roman"/>
          <w:sz w:val="24"/>
          <w:szCs w:val="24"/>
        </w:rPr>
        <w:t>,</w:t>
      </w:r>
      <w:r w:rsidR="002A3314">
        <w:rPr>
          <w:rFonts w:ascii="Times New Roman" w:hAnsi="Times New Roman" w:cs="Times New Roman"/>
          <w:sz w:val="24"/>
          <w:szCs w:val="24"/>
        </w:rPr>
        <w:t xml:space="preserve"> Ouro Preto</w:t>
      </w:r>
      <w:r w:rsidR="00E835A6">
        <w:rPr>
          <w:rFonts w:ascii="Times New Roman" w:hAnsi="Times New Roman" w:cs="Times New Roman"/>
          <w:sz w:val="24"/>
          <w:szCs w:val="24"/>
        </w:rPr>
        <w:t>, quando lembrada, foi</w:t>
      </w:r>
      <w:r w:rsidR="00CC1A52">
        <w:rPr>
          <w:rFonts w:ascii="Times New Roman" w:hAnsi="Times New Roman" w:cs="Times New Roman"/>
          <w:sz w:val="24"/>
          <w:szCs w:val="24"/>
        </w:rPr>
        <w:t xml:space="preserve"> </w:t>
      </w:r>
      <w:r>
        <w:rPr>
          <w:rFonts w:ascii="Times New Roman" w:hAnsi="Times New Roman" w:cs="Times New Roman"/>
          <w:sz w:val="24"/>
          <w:szCs w:val="24"/>
        </w:rPr>
        <w:t xml:space="preserve">retratada como </w:t>
      </w:r>
      <w:r w:rsidR="00233A29">
        <w:rPr>
          <w:rFonts w:ascii="Times New Roman" w:hAnsi="Times New Roman" w:cs="Times New Roman"/>
          <w:sz w:val="24"/>
          <w:szCs w:val="24"/>
        </w:rPr>
        <w:t>a antiq</w:t>
      </w:r>
      <w:r w:rsidR="00D5757C">
        <w:rPr>
          <w:rFonts w:ascii="Times New Roman" w:hAnsi="Times New Roman" w:cs="Times New Roman"/>
          <w:sz w:val="24"/>
          <w:szCs w:val="24"/>
        </w:rPr>
        <w:t>uada cidad</w:t>
      </w:r>
      <w:r w:rsidR="009D091F">
        <w:rPr>
          <w:rFonts w:ascii="Times New Roman" w:hAnsi="Times New Roman" w:cs="Times New Roman"/>
          <w:sz w:val="24"/>
          <w:szCs w:val="24"/>
        </w:rPr>
        <w:t>e que perdera sua</w:t>
      </w:r>
      <w:r w:rsidR="00D5757C">
        <w:rPr>
          <w:rFonts w:ascii="Times New Roman" w:hAnsi="Times New Roman" w:cs="Times New Roman"/>
          <w:sz w:val="24"/>
          <w:szCs w:val="24"/>
        </w:rPr>
        <w:t xml:space="preserve"> centralidade por não se adequar aos </w:t>
      </w:r>
      <w:r w:rsidR="00687DB1">
        <w:rPr>
          <w:rFonts w:ascii="Times New Roman" w:hAnsi="Times New Roman" w:cs="Times New Roman"/>
          <w:sz w:val="24"/>
          <w:szCs w:val="24"/>
        </w:rPr>
        <w:t>novos preceitos.</w:t>
      </w:r>
      <w:r w:rsidR="00CC1A52">
        <w:rPr>
          <w:rFonts w:ascii="Times New Roman" w:hAnsi="Times New Roman" w:cs="Times New Roman"/>
          <w:sz w:val="24"/>
          <w:szCs w:val="24"/>
        </w:rPr>
        <w:t xml:space="preserve"> </w:t>
      </w:r>
      <w:r w:rsidR="009D091F">
        <w:rPr>
          <w:rFonts w:ascii="Times New Roman" w:hAnsi="Times New Roman" w:cs="Times New Roman"/>
          <w:sz w:val="24"/>
          <w:szCs w:val="24"/>
        </w:rPr>
        <w:t>Entretanto, o que</w:t>
      </w:r>
      <w:r w:rsidR="00580F89">
        <w:rPr>
          <w:rFonts w:ascii="Times New Roman" w:hAnsi="Times New Roman" w:cs="Times New Roman"/>
          <w:sz w:val="24"/>
          <w:szCs w:val="24"/>
        </w:rPr>
        <w:t xml:space="preserve"> </w:t>
      </w:r>
      <w:r w:rsidR="00CC1A52">
        <w:rPr>
          <w:rFonts w:ascii="Times New Roman" w:hAnsi="Times New Roman" w:cs="Times New Roman"/>
          <w:sz w:val="24"/>
          <w:szCs w:val="24"/>
        </w:rPr>
        <w:t>pouco se problematiza</w:t>
      </w:r>
      <w:r w:rsidR="009D091F">
        <w:rPr>
          <w:rFonts w:ascii="Times New Roman" w:hAnsi="Times New Roman" w:cs="Times New Roman"/>
          <w:sz w:val="24"/>
          <w:szCs w:val="24"/>
        </w:rPr>
        <w:t xml:space="preserve"> é que a urgência </w:t>
      </w:r>
      <w:r w:rsidR="00687DB1">
        <w:rPr>
          <w:rFonts w:ascii="Times New Roman" w:hAnsi="Times New Roman" w:cs="Times New Roman"/>
          <w:sz w:val="24"/>
          <w:szCs w:val="24"/>
        </w:rPr>
        <w:t>pela modernidade não emerge</w:t>
      </w:r>
      <w:r w:rsidR="00893896">
        <w:rPr>
          <w:rFonts w:ascii="Times New Roman" w:hAnsi="Times New Roman" w:cs="Times New Roman"/>
          <w:sz w:val="24"/>
          <w:szCs w:val="24"/>
        </w:rPr>
        <w:t xml:space="preserve"> somente</w:t>
      </w:r>
      <w:r w:rsidR="00CC1A52">
        <w:rPr>
          <w:rFonts w:ascii="Times New Roman" w:hAnsi="Times New Roman" w:cs="Times New Roman"/>
          <w:sz w:val="24"/>
          <w:szCs w:val="24"/>
        </w:rPr>
        <w:t xml:space="preserve"> </w:t>
      </w:r>
      <w:r w:rsidR="00893896">
        <w:rPr>
          <w:rFonts w:ascii="Times New Roman" w:hAnsi="Times New Roman" w:cs="Times New Roman"/>
          <w:sz w:val="24"/>
          <w:szCs w:val="24"/>
        </w:rPr>
        <w:t>em fins do século XIX, com a aboli</w:t>
      </w:r>
      <w:r w:rsidR="0028179B">
        <w:rPr>
          <w:rFonts w:ascii="Times New Roman" w:hAnsi="Times New Roman" w:cs="Times New Roman"/>
          <w:sz w:val="24"/>
          <w:szCs w:val="24"/>
        </w:rPr>
        <w:t>ção da escravidão ou</w:t>
      </w:r>
      <w:r w:rsidR="00893896">
        <w:rPr>
          <w:rFonts w:ascii="Times New Roman" w:hAnsi="Times New Roman" w:cs="Times New Roman"/>
          <w:sz w:val="24"/>
          <w:szCs w:val="24"/>
        </w:rPr>
        <w:t xml:space="preserve"> com a proclamação da repúbli</w:t>
      </w:r>
      <w:r w:rsidR="0028179B">
        <w:rPr>
          <w:rFonts w:ascii="Times New Roman" w:hAnsi="Times New Roman" w:cs="Times New Roman"/>
          <w:sz w:val="24"/>
          <w:szCs w:val="24"/>
        </w:rPr>
        <w:t>ca (dentre</w:t>
      </w:r>
      <w:r w:rsidR="00893896">
        <w:rPr>
          <w:rFonts w:ascii="Times New Roman" w:hAnsi="Times New Roman" w:cs="Times New Roman"/>
          <w:sz w:val="24"/>
          <w:szCs w:val="24"/>
        </w:rPr>
        <w:t xml:space="preserve"> outros fatores</w:t>
      </w:r>
      <w:r w:rsidR="0028179B">
        <w:rPr>
          <w:rFonts w:ascii="Times New Roman" w:hAnsi="Times New Roman" w:cs="Times New Roman"/>
          <w:sz w:val="24"/>
          <w:szCs w:val="24"/>
        </w:rPr>
        <w:t>)</w:t>
      </w:r>
      <w:r w:rsidR="008E2083">
        <w:rPr>
          <w:rFonts w:ascii="Times New Roman" w:hAnsi="Times New Roman" w:cs="Times New Roman"/>
          <w:sz w:val="24"/>
          <w:szCs w:val="24"/>
        </w:rPr>
        <w:t xml:space="preserve">, como alguns trabalhos deixam a entender. O discurso de uma modernidade intangível já se fazia presente </w:t>
      </w:r>
      <w:r w:rsidR="0095418E">
        <w:rPr>
          <w:rFonts w:ascii="Times New Roman" w:hAnsi="Times New Roman" w:cs="Times New Roman"/>
          <w:sz w:val="24"/>
          <w:szCs w:val="24"/>
        </w:rPr>
        <w:t>na cidade de Ouro Preto no século XVIII, como demonstrou Rosa</w:t>
      </w:r>
      <w:r w:rsidR="0052523F">
        <w:rPr>
          <w:rFonts w:ascii="Times New Roman" w:hAnsi="Times New Roman" w:cs="Times New Roman"/>
          <w:sz w:val="24"/>
          <w:szCs w:val="24"/>
        </w:rPr>
        <w:t xml:space="preserve"> </w:t>
      </w:r>
      <w:r w:rsidR="00643950">
        <w:rPr>
          <w:rFonts w:ascii="Times New Roman" w:hAnsi="Times New Roman" w:cs="Times New Roman"/>
          <w:sz w:val="24"/>
          <w:szCs w:val="24"/>
        </w:rPr>
        <w:t>(2005).</w:t>
      </w:r>
      <w:r w:rsidR="0095418E">
        <w:rPr>
          <w:rFonts w:ascii="Times New Roman" w:hAnsi="Times New Roman" w:cs="Times New Roman"/>
          <w:sz w:val="24"/>
          <w:szCs w:val="24"/>
        </w:rPr>
        <w:t xml:space="preserve"> E no momento posterior à proclamação da independência do país,</w:t>
      </w:r>
      <w:r w:rsidR="00FB1562">
        <w:rPr>
          <w:rFonts w:ascii="Times New Roman" w:hAnsi="Times New Roman" w:cs="Times New Roman"/>
          <w:sz w:val="24"/>
          <w:szCs w:val="24"/>
        </w:rPr>
        <w:t xml:space="preserve"> em 1822,</w:t>
      </w:r>
      <w:r w:rsidR="00CC1A52">
        <w:rPr>
          <w:rFonts w:ascii="Times New Roman" w:hAnsi="Times New Roman" w:cs="Times New Roman"/>
          <w:sz w:val="24"/>
          <w:szCs w:val="24"/>
        </w:rPr>
        <w:t xml:space="preserve"> </w:t>
      </w:r>
      <w:r w:rsidR="00FB1562">
        <w:rPr>
          <w:rFonts w:ascii="Times New Roman" w:hAnsi="Times New Roman" w:cs="Times New Roman"/>
          <w:sz w:val="24"/>
          <w:szCs w:val="24"/>
        </w:rPr>
        <w:t>estadistas, intelectuais e</w:t>
      </w:r>
      <w:r w:rsidR="00FC5FEF">
        <w:rPr>
          <w:rFonts w:ascii="Times New Roman" w:hAnsi="Times New Roman" w:cs="Times New Roman"/>
          <w:sz w:val="24"/>
          <w:szCs w:val="24"/>
        </w:rPr>
        <w:t xml:space="preserve"> periodistas se ocuparam, arduamente, em defender uma ampla reforma</w:t>
      </w:r>
      <w:r w:rsidR="00697B5B">
        <w:rPr>
          <w:rFonts w:ascii="Times New Roman" w:hAnsi="Times New Roman" w:cs="Times New Roman"/>
          <w:sz w:val="24"/>
          <w:szCs w:val="24"/>
        </w:rPr>
        <w:t xml:space="preserve"> dos costumes do povo mineiro.</w:t>
      </w:r>
    </w:p>
    <w:p w:rsidR="00C64018" w:rsidRDefault="00A5173A" w:rsidP="009D66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momento pós-independência é reconhecid</w:t>
      </w:r>
      <w:r w:rsidR="00C64018">
        <w:rPr>
          <w:rFonts w:ascii="Times New Roman" w:hAnsi="Times New Roman" w:cs="Times New Roman"/>
          <w:sz w:val="24"/>
          <w:szCs w:val="24"/>
        </w:rPr>
        <w:t xml:space="preserve">amente um período em que as influências da imprensa </w:t>
      </w:r>
      <w:r w:rsidR="00CD7C16">
        <w:rPr>
          <w:rFonts w:ascii="Times New Roman" w:hAnsi="Times New Roman" w:cs="Times New Roman"/>
          <w:sz w:val="24"/>
          <w:szCs w:val="24"/>
        </w:rPr>
        <w:t xml:space="preserve">se fizeram </w:t>
      </w:r>
      <w:r w:rsidR="00EF3405">
        <w:rPr>
          <w:rFonts w:ascii="Times New Roman" w:hAnsi="Times New Roman" w:cs="Times New Roman"/>
          <w:sz w:val="24"/>
          <w:szCs w:val="24"/>
        </w:rPr>
        <w:t>bastantes</w:t>
      </w:r>
      <w:r w:rsidR="00CD7C16">
        <w:rPr>
          <w:rFonts w:ascii="Times New Roman" w:hAnsi="Times New Roman" w:cs="Times New Roman"/>
          <w:sz w:val="24"/>
          <w:szCs w:val="24"/>
        </w:rPr>
        <w:t xml:space="preserve"> presentes no Brasil como</w:t>
      </w:r>
      <w:r w:rsidR="00EF3405">
        <w:rPr>
          <w:rFonts w:ascii="Times New Roman" w:hAnsi="Times New Roman" w:cs="Times New Roman"/>
          <w:sz w:val="24"/>
          <w:szCs w:val="24"/>
        </w:rPr>
        <w:t xml:space="preserve"> importante</w:t>
      </w:r>
      <w:r w:rsidR="00CD7C16">
        <w:rPr>
          <w:rFonts w:ascii="Times New Roman" w:hAnsi="Times New Roman" w:cs="Times New Roman"/>
          <w:sz w:val="24"/>
          <w:szCs w:val="24"/>
        </w:rPr>
        <w:t xml:space="preserve"> instrumento de educaçã</w:t>
      </w:r>
      <w:r w:rsidR="00697B5B">
        <w:rPr>
          <w:rFonts w:ascii="Times New Roman" w:hAnsi="Times New Roman" w:cs="Times New Roman"/>
          <w:sz w:val="24"/>
          <w:szCs w:val="24"/>
        </w:rPr>
        <w:t>o e de civilização da população.</w:t>
      </w:r>
      <w:r w:rsidR="000F6C67">
        <w:rPr>
          <w:rFonts w:ascii="Times New Roman" w:hAnsi="Times New Roman" w:cs="Times New Roman"/>
          <w:sz w:val="24"/>
          <w:szCs w:val="24"/>
        </w:rPr>
        <w:t xml:space="preserve"> </w:t>
      </w:r>
      <w:r w:rsidR="00EF3405">
        <w:rPr>
          <w:rFonts w:ascii="Times New Roman" w:hAnsi="Times New Roman" w:cs="Times New Roman"/>
          <w:sz w:val="24"/>
          <w:szCs w:val="24"/>
        </w:rPr>
        <w:t>A partir dessa constatação</w:t>
      </w:r>
      <w:r w:rsidR="00DF1D7E">
        <w:rPr>
          <w:rFonts w:ascii="Times New Roman" w:hAnsi="Times New Roman" w:cs="Times New Roman"/>
          <w:sz w:val="24"/>
          <w:szCs w:val="24"/>
        </w:rPr>
        <w:t>, elegemos</w:t>
      </w:r>
      <w:r w:rsidR="004B4F2E">
        <w:rPr>
          <w:rFonts w:ascii="Times New Roman" w:hAnsi="Times New Roman" w:cs="Times New Roman"/>
          <w:sz w:val="24"/>
          <w:szCs w:val="24"/>
        </w:rPr>
        <w:t xml:space="preserve"> analisar os discursos produzid</w:t>
      </w:r>
      <w:r w:rsidR="00DF1D7E">
        <w:rPr>
          <w:rFonts w:ascii="Times New Roman" w:hAnsi="Times New Roman" w:cs="Times New Roman"/>
          <w:sz w:val="24"/>
          <w:szCs w:val="24"/>
        </w:rPr>
        <w:t xml:space="preserve">os e veiculados pelos impressos, em suas tentativas </w:t>
      </w:r>
      <w:r w:rsidR="00653265">
        <w:rPr>
          <w:rFonts w:ascii="Times New Roman" w:hAnsi="Times New Roman" w:cs="Times New Roman"/>
          <w:sz w:val="24"/>
          <w:szCs w:val="24"/>
        </w:rPr>
        <w:t xml:space="preserve">de </w:t>
      </w:r>
      <w:r w:rsidR="004B4F2E" w:rsidRPr="00BA6233">
        <w:rPr>
          <w:rFonts w:ascii="Times New Roman" w:hAnsi="Times New Roman" w:cs="Times New Roman"/>
          <w:sz w:val="24"/>
          <w:szCs w:val="24"/>
        </w:rPr>
        <w:t>reformar o homem colonial,</w:t>
      </w:r>
      <w:r w:rsidR="004434CA">
        <w:rPr>
          <w:rFonts w:ascii="Times New Roman" w:hAnsi="Times New Roman" w:cs="Times New Roman"/>
          <w:sz w:val="24"/>
          <w:szCs w:val="24"/>
        </w:rPr>
        <w:t xml:space="preserve"> fomentadas</w:t>
      </w:r>
      <w:r w:rsidR="00E1377F">
        <w:rPr>
          <w:rFonts w:ascii="Times New Roman" w:hAnsi="Times New Roman" w:cs="Times New Roman"/>
          <w:sz w:val="24"/>
          <w:szCs w:val="24"/>
        </w:rPr>
        <w:t xml:space="preserve"> </w:t>
      </w:r>
      <w:r w:rsidR="00DF1D7E">
        <w:rPr>
          <w:rFonts w:ascii="Times New Roman" w:hAnsi="Times New Roman" w:cs="Times New Roman"/>
          <w:sz w:val="24"/>
          <w:szCs w:val="24"/>
        </w:rPr>
        <w:t>pelo desejo de</w:t>
      </w:r>
      <w:r w:rsidR="004B4F2E" w:rsidRPr="00BA6233">
        <w:rPr>
          <w:rFonts w:ascii="Times New Roman" w:hAnsi="Times New Roman" w:cs="Times New Roman"/>
          <w:sz w:val="24"/>
          <w:szCs w:val="24"/>
        </w:rPr>
        <w:t xml:space="preserve"> equiparar a </w:t>
      </w:r>
      <w:r w:rsidR="009C6DBD">
        <w:rPr>
          <w:rFonts w:ascii="Times New Roman" w:hAnsi="Times New Roman" w:cs="Times New Roman"/>
          <w:sz w:val="24"/>
          <w:szCs w:val="24"/>
        </w:rPr>
        <w:t>nova nação aos modelos europeus.</w:t>
      </w:r>
      <w:r w:rsidR="000F6C67">
        <w:rPr>
          <w:rFonts w:ascii="Times New Roman" w:hAnsi="Times New Roman" w:cs="Times New Roman"/>
          <w:sz w:val="24"/>
          <w:szCs w:val="24"/>
        </w:rPr>
        <w:t xml:space="preserve"> </w:t>
      </w:r>
      <w:r w:rsidR="009C6DBD">
        <w:rPr>
          <w:rFonts w:ascii="Times New Roman" w:hAnsi="Times New Roman" w:cs="Times New Roman"/>
          <w:sz w:val="24"/>
          <w:szCs w:val="24"/>
        </w:rPr>
        <w:t>No rol de novas preocupações, o</w:t>
      </w:r>
      <w:r w:rsidR="004B4F2E">
        <w:rPr>
          <w:rFonts w:ascii="Times New Roman" w:hAnsi="Times New Roman" w:cs="Times New Roman"/>
          <w:sz w:val="24"/>
          <w:szCs w:val="24"/>
        </w:rPr>
        <w:t xml:space="preserve"> tempo considerado “vago</w:t>
      </w:r>
      <w:r w:rsidR="004B4F2E" w:rsidRPr="00BA6233">
        <w:rPr>
          <w:rFonts w:ascii="Times New Roman" w:hAnsi="Times New Roman" w:cs="Times New Roman"/>
          <w:sz w:val="24"/>
          <w:szCs w:val="24"/>
        </w:rPr>
        <w:t>”</w:t>
      </w:r>
      <w:r w:rsidR="00FA2D4D">
        <w:rPr>
          <w:rFonts w:ascii="Times New Roman" w:hAnsi="Times New Roman" w:cs="Times New Roman"/>
          <w:sz w:val="24"/>
          <w:szCs w:val="24"/>
        </w:rPr>
        <w:t xml:space="preserve"> e </w:t>
      </w:r>
      <w:r w:rsidR="00FD6675">
        <w:rPr>
          <w:rFonts w:ascii="Times New Roman" w:hAnsi="Times New Roman" w:cs="Times New Roman"/>
          <w:sz w:val="24"/>
          <w:szCs w:val="24"/>
        </w:rPr>
        <w:t>não produtivo</w:t>
      </w:r>
      <w:r w:rsidR="00FA2D4D">
        <w:rPr>
          <w:rFonts w:ascii="Times New Roman" w:hAnsi="Times New Roman" w:cs="Times New Roman"/>
          <w:sz w:val="24"/>
          <w:szCs w:val="24"/>
        </w:rPr>
        <w:t xml:space="preserve">, bem como </w:t>
      </w:r>
      <w:r w:rsidR="009C6DBD">
        <w:rPr>
          <w:rFonts w:ascii="Times New Roman" w:hAnsi="Times New Roman" w:cs="Times New Roman"/>
          <w:sz w:val="24"/>
          <w:szCs w:val="24"/>
        </w:rPr>
        <w:t>os costumes praticados nele</w:t>
      </w:r>
      <w:r w:rsidR="00FD6675">
        <w:rPr>
          <w:rFonts w:ascii="Times New Roman" w:hAnsi="Times New Roman" w:cs="Times New Roman"/>
          <w:sz w:val="24"/>
          <w:szCs w:val="24"/>
        </w:rPr>
        <w:t>,</w:t>
      </w:r>
      <w:r w:rsidR="009C6DBD">
        <w:rPr>
          <w:rFonts w:ascii="Times New Roman" w:hAnsi="Times New Roman" w:cs="Times New Roman"/>
          <w:sz w:val="24"/>
          <w:szCs w:val="24"/>
        </w:rPr>
        <w:t xml:space="preserve"> receberam suas prescrições</w:t>
      </w:r>
      <w:r w:rsidR="004B4F2E" w:rsidRPr="00BA6233">
        <w:rPr>
          <w:rFonts w:ascii="Times New Roman" w:hAnsi="Times New Roman" w:cs="Times New Roman"/>
          <w:sz w:val="24"/>
          <w:szCs w:val="24"/>
        </w:rPr>
        <w:t xml:space="preserve">, </w:t>
      </w:r>
      <w:r w:rsidR="00836926">
        <w:rPr>
          <w:rFonts w:ascii="Times New Roman" w:hAnsi="Times New Roman" w:cs="Times New Roman"/>
          <w:sz w:val="24"/>
          <w:szCs w:val="24"/>
        </w:rPr>
        <w:t xml:space="preserve">em um processo mais ampliado </w:t>
      </w:r>
      <w:r w:rsidR="004667C8">
        <w:rPr>
          <w:rFonts w:ascii="Times New Roman" w:hAnsi="Times New Roman" w:cs="Times New Roman"/>
          <w:sz w:val="24"/>
          <w:szCs w:val="24"/>
        </w:rPr>
        <w:t xml:space="preserve">de </w:t>
      </w:r>
      <w:r w:rsidR="004B4F2E" w:rsidRPr="00BA6233">
        <w:rPr>
          <w:rFonts w:ascii="Times New Roman" w:hAnsi="Times New Roman" w:cs="Times New Roman"/>
          <w:sz w:val="24"/>
          <w:szCs w:val="24"/>
        </w:rPr>
        <w:t>educação dos corpos.</w:t>
      </w:r>
    </w:p>
    <w:p w:rsidR="00116981" w:rsidRDefault="009B18F6" w:rsidP="009D66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páginas do jornal </w:t>
      </w:r>
      <w:r w:rsidRPr="00CE3103">
        <w:rPr>
          <w:rFonts w:ascii="Times New Roman" w:hAnsi="Times New Roman" w:cs="Times New Roman"/>
          <w:i/>
          <w:sz w:val="24"/>
          <w:szCs w:val="24"/>
        </w:rPr>
        <w:t>O Universal</w:t>
      </w:r>
      <w:r>
        <w:rPr>
          <w:rFonts w:ascii="Times New Roman" w:hAnsi="Times New Roman" w:cs="Times New Roman"/>
          <w:sz w:val="24"/>
          <w:szCs w:val="24"/>
        </w:rPr>
        <w:t xml:space="preserve">, periódico publicado entre os anos de 1825 a 1842, </w:t>
      </w:r>
      <w:r w:rsidR="007D4314">
        <w:rPr>
          <w:rFonts w:ascii="Times New Roman" w:hAnsi="Times New Roman" w:cs="Times New Roman"/>
          <w:sz w:val="24"/>
          <w:szCs w:val="24"/>
        </w:rPr>
        <w:t xml:space="preserve">na </w:t>
      </w:r>
      <w:r w:rsidR="004434CA">
        <w:rPr>
          <w:rFonts w:ascii="Times New Roman" w:hAnsi="Times New Roman" w:cs="Times New Roman"/>
          <w:sz w:val="24"/>
          <w:szCs w:val="24"/>
        </w:rPr>
        <w:t>cidade</w:t>
      </w:r>
      <w:r w:rsidR="007A3D36">
        <w:rPr>
          <w:rFonts w:ascii="Times New Roman" w:hAnsi="Times New Roman" w:cs="Times New Roman"/>
          <w:sz w:val="24"/>
          <w:szCs w:val="24"/>
        </w:rPr>
        <w:t xml:space="preserve"> de Ouro Preto, </w:t>
      </w:r>
      <w:r w:rsidR="00A43842">
        <w:rPr>
          <w:rFonts w:ascii="Times New Roman" w:hAnsi="Times New Roman" w:cs="Times New Roman"/>
          <w:sz w:val="24"/>
          <w:szCs w:val="24"/>
        </w:rPr>
        <w:t xml:space="preserve">continham as mais variadas normatizações acerca da vida citadina. </w:t>
      </w:r>
      <w:r w:rsidR="00960473">
        <w:rPr>
          <w:rFonts w:ascii="Times New Roman" w:hAnsi="Times New Roman" w:cs="Times New Roman"/>
          <w:sz w:val="24"/>
          <w:szCs w:val="24"/>
        </w:rPr>
        <w:t>Em vários momentos</w:t>
      </w:r>
      <w:r w:rsidR="007D4314">
        <w:rPr>
          <w:rFonts w:ascii="Times New Roman" w:hAnsi="Times New Roman" w:cs="Times New Roman"/>
          <w:sz w:val="24"/>
          <w:szCs w:val="24"/>
        </w:rPr>
        <w:t>, percebemos</w:t>
      </w:r>
      <w:r w:rsidR="0054395B">
        <w:rPr>
          <w:rFonts w:ascii="Times New Roman" w:hAnsi="Times New Roman" w:cs="Times New Roman"/>
          <w:sz w:val="24"/>
          <w:szCs w:val="24"/>
        </w:rPr>
        <w:t xml:space="preserve"> a publicação</w:t>
      </w:r>
      <w:r w:rsidR="007D4314">
        <w:rPr>
          <w:rFonts w:ascii="Times New Roman" w:hAnsi="Times New Roman" w:cs="Times New Roman"/>
          <w:sz w:val="24"/>
          <w:szCs w:val="24"/>
        </w:rPr>
        <w:t xml:space="preserve"> de</w:t>
      </w:r>
      <w:r w:rsidR="00ED2F3B">
        <w:rPr>
          <w:rFonts w:ascii="Times New Roman" w:hAnsi="Times New Roman" w:cs="Times New Roman"/>
          <w:sz w:val="24"/>
          <w:szCs w:val="24"/>
        </w:rPr>
        <w:t xml:space="preserve"> textos produzidos em</w:t>
      </w:r>
      <w:r w:rsidR="007D4314">
        <w:rPr>
          <w:rFonts w:ascii="Times New Roman" w:hAnsi="Times New Roman" w:cs="Times New Roman"/>
          <w:sz w:val="24"/>
          <w:szCs w:val="24"/>
        </w:rPr>
        <w:t xml:space="preserve"> outras províncias</w:t>
      </w:r>
      <w:r w:rsidR="00ED2F3B">
        <w:rPr>
          <w:rFonts w:ascii="Times New Roman" w:hAnsi="Times New Roman" w:cs="Times New Roman"/>
          <w:sz w:val="24"/>
          <w:szCs w:val="24"/>
        </w:rPr>
        <w:t xml:space="preserve">, normalmente, quando o editor </w:t>
      </w:r>
      <w:r w:rsidR="00E76E66">
        <w:rPr>
          <w:rFonts w:ascii="Times New Roman" w:hAnsi="Times New Roman" w:cs="Times New Roman"/>
          <w:sz w:val="24"/>
          <w:szCs w:val="24"/>
        </w:rPr>
        <w:t xml:space="preserve">do </w:t>
      </w:r>
      <w:r w:rsidR="000C13B8" w:rsidRPr="000C13B8">
        <w:rPr>
          <w:rFonts w:ascii="Times New Roman" w:hAnsi="Times New Roman" w:cs="Times New Roman"/>
          <w:sz w:val="24"/>
          <w:szCs w:val="24"/>
        </w:rPr>
        <w:t>jornal</w:t>
      </w:r>
      <w:r w:rsidR="00E76E66">
        <w:rPr>
          <w:rFonts w:ascii="Times New Roman" w:hAnsi="Times New Roman" w:cs="Times New Roman"/>
          <w:sz w:val="24"/>
          <w:szCs w:val="24"/>
        </w:rPr>
        <w:t xml:space="preserve"> buscava respaldo em sua escrita. Muitos dos padrões</w:t>
      </w:r>
      <w:r w:rsidR="00C82777">
        <w:rPr>
          <w:rFonts w:ascii="Times New Roman" w:hAnsi="Times New Roman" w:cs="Times New Roman"/>
          <w:sz w:val="24"/>
          <w:szCs w:val="24"/>
        </w:rPr>
        <w:t xml:space="preserve"> defendidos por ele, relacionados à reforma da educação e dos costumes do povo brasileiro, eram também </w:t>
      </w:r>
      <w:r w:rsidR="0054395B">
        <w:rPr>
          <w:rFonts w:ascii="Times New Roman" w:hAnsi="Times New Roman" w:cs="Times New Roman"/>
          <w:sz w:val="24"/>
          <w:szCs w:val="24"/>
        </w:rPr>
        <w:t>temas a</w:t>
      </w:r>
      <w:r w:rsidR="009D71AA">
        <w:rPr>
          <w:rFonts w:ascii="Times New Roman" w:hAnsi="Times New Roman" w:cs="Times New Roman"/>
          <w:sz w:val="24"/>
          <w:szCs w:val="24"/>
        </w:rPr>
        <w:t xml:space="preserve">bordados por outros editores e </w:t>
      </w:r>
      <w:r w:rsidR="0054395B">
        <w:rPr>
          <w:rFonts w:ascii="Times New Roman" w:hAnsi="Times New Roman" w:cs="Times New Roman"/>
          <w:sz w:val="24"/>
          <w:szCs w:val="24"/>
        </w:rPr>
        <w:t xml:space="preserve">colunistas país afora. </w:t>
      </w:r>
    </w:p>
    <w:p w:rsidR="00116981" w:rsidRDefault="00B32F02" w:rsidP="009D66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meio desse reconhecimento é que nos deparamos com o periódico </w:t>
      </w:r>
      <w:r w:rsidRPr="00116981">
        <w:rPr>
          <w:rFonts w:ascii="Times New Roman" w:hAnsi="Times New Roman" w:cs="Times New Roman"/>
          <w:i/>
          <w:sz w:val="24"/>
          <w:szCs w:val="24"/>
        </w:rPr>
        <w:t>O</w:t>
      </w:r>
      <w:r w:rsidR="00CC1A52">
        <w:rPr>
          <w:rFonts w:ascii="Times New Roman" w:hAnsi="Times New Roman" w:cs="Times New Roman"/>
          <w:i/>
          <w:sz w:val="24"/>
          <w:szCs w:val="24"/>
        </w:rPr>
        <w:t xml:space="preserve"> </w:t>
      </w:r>
      <w:proofErr w:type="spellStart"/>
      <w:r w:rsidRPr="00925D66">
        <w:rPr>
          <w:rFonts w:ascii="Times New Roman" w:hAnsi="Times New Roman" w:cs="Times New Roman"/>
          <w:i/>
          <w:sz w:val="24"/>
          <w:szCs w:val="24"/>
        </w:rPr>
        <w:t>Carapuceiro</w:t>
      </w:r>
      <w:proofErr w:type="spellEnd"/>
      <w:r w:rsidR="00925D66">
        <w:rPr>
          <w:rFonts w:ascii="Times New Roman" w:hAnsi="Times New Roman" w:cs="Times New Roman"/>
          <w:sz w:val="24"/>
          <w:szCs w:val="24"/>
        </w:rPr>
        <w:t>, publicado entre os anos de 1832 e 1842</w:t>
      </w:r>
      <w:r w:rsidR="00B10B39">
        <w:rPr>
          <w:rFonts w:ascii="Times New Roman" w:hAnsi="Times New Roman" w:cs="Times New Roman"/>
          <w:sz w:val="24"/>
          <w:szCs w:val="24"/>
        </w:rPr>
        <w:t>, citado em edições do jornal</w:t>
      </w:r>
      <w:r w:rsidR="00CC1A52">
        <w:rPr>
          <w:rFonts w:ascii="Times New Roman" w:hAnsi="Times New Roman" w:cs="Times New Roman"/>
          <w:sz w:val="24"/>
          <w:szCs w:val="24"/>
        </w:rPr>
        <w:t xml:space="preserve"> </w:t>
      </w:r>
      <w:r w:rsidR="004F259A" w:rsidRPr="00B10B39">
        <w:rPr>
          <w:rFonts w:ascii="Times New Roman" w:hAnsi="Times New Roman" w:cs="Times New Roman"/>
          <w:i/>
          <w:sz w:val="24"/>
          <w:szCs w:val="24"/>
        </w:rPr>
        <w:t>O Universal</w:t>
      </w:r>
      <w:r w:rsidR="004F259A" w:rsidRPr="00B10B39">
        <w:rPr>
          <w:rFonts w:ascii="Times New Roman" w:hAnsi="Times New Roman" w:cs="Times New Roman"/>
          <w:sz w:val="24"/>
          <w:szCs w:val="24"/>
        </w:rPr>
        <w:t>.</w:t>
      </w:r>
      <w:r w:rsidR="00E1377F">
        <w:rPr>
          <w:rFonts w:ascii="Times New Roman" w:hAnsi="Times New Roman" w:cs="Times New Roman"/>
          <w:sz w:val="24"/>
          <w:szCs w:val="24"/>
        </w:rPr>
        <w:t xml:space="preserve"> </w:t>
      </w:r>
      <w:r w:rsidR="00925D66" w:rsidRPr="00BA6233">
        <w:rPr>
          <w:rFonts w:ascii="Times New Roman" w:hAnsi="Times New Roman" w:cs="Times New Roman"/>
          <w:sz w:val="24"/>
          <w:szCs w:val="24"/>
        </w:rPr>
        <w:t xml:space="preserve">Com sede em Recife, dirigido e editado pelo político e religioso Padre Miguel do Sacramento Lopes Gama, </w:t>
      </w:r>
      <w:r w:rsidR="0020003A">
        <w:rPr>
          <w:rFonts w:ascii="Times New Roman" w:hAnsi="Times New Roman" w:cs="Times New Roman"/>
          <w:sz w:val="24"/>
          <w:szCs w:val="24"/>
        </w:rPr>
        <w:t xml:space="preserve">o impresso </w:t>
      </w:r>
      <w:r w:rsidR="00272FCF">
        <w:rPr>
          <w:rFonts w:ascii="Times New Roman" w:hAnsi="Times New Roman" w:cs="Times New Roman"/>
          <w:sz w:val="24"/>
          <w:szCs w:val="24"/>
        </w:rPr>
        <w:t xml:space="preserve">possuía o explícito objetivo de colaborar </w:t>
      </w:r>
      <w:r w:rsidR="00E90657">
        <w:rPr>
          <w:rFonts w:ascii="Times New Roman" w:hAnsi="Times New Roman" w:cs="Times New Roman"/>
          <w:sz w:val="24"/>
          <w:szCs w:val="24"/>
        </w:rPr>
        <w:t>com</w:t>
      </w:r>
      <w:r w:rsidR="00272FCF">
        <w:rPr>
          <w:rFonts w:ascii="Times New Roman" w:hAnsi="Times New Roman" w:cs="Times New Roman"/>
          <w:sz w:val="24"/>
          <w:szCs w:val="24"/>
        </w:rPr>
        <w:t xml:space="preserve"> a correção dos vícios do país</w:t>
      </w:r>
      <w:r w:rsidR="00BD2304">
        <w:rPr>
          <w:rFonts w:ascii="Times New Roman" w:hAnsi="Times New Roman" w:cs="Times New Roman"/>
          <w:sz w:val="24"/>
          <w:szCs w:val="24"/>
        </w:rPr>
        <w:t xml:space="preserve">, </w:t>
      </w:r>
      <w:r w:rsidR="00920C16">
        <w:rPr>
          <w:rFonts w:ascii="Times New Roman" w:hAnsi="Times New Roman" w:cs="Times New Roman"/>
          <w:sz w:val="24"/>
          <w:szCs w:val="24"/>
        </w:rPr>
        <w:t>p</w:t>
      </w:r>
      <w:r w:rsidR="0020003A">
        <w:rPr>
          <w:rFonts w:ascii="Times New Roman" w:hAnsi="Times New Roman" w:cs="Times New Roman"/>
          <w:sz w:val="24"/>
          <w:szCs w:val="24"/>
        </w:rPr>
        <w:t xml:space="preserve">ropondo-se uma revolução moral das práticas cotidianas. </w:t>
      </w:r>
      <w:r w:rsidR="00601290">
        <w:rPr>
          <w:rFonts w:ascii="Times New Roman" w:hAnsi="Times New Roman" w:cs="Times New Roman"/>
          <w:sz w:val="24"/>
          <w:szCs w:val="24"/>
        </w:rPr>
        <w:t xml:space="preserve">Vale ressaltar que uma grande </w:t>
      </w:r>
      <w:r w:rsidR="00601290">
        <w:rPr>
          <w:rFonts w:ascii="Times New Roman" w:hAnsi="Times New Roman" w:cs="Times New Roman"/>
          <w:sz w:val="24"/>
          <w:szCs w:val="24"/>
        </w:rPr>
        <w:lastRenderedPageBreak/>
        <w:t>variedade de crônicas escritas pelo pad</w:t>
      </w:r>
      <w:r w:rsidR="00031A4E">
        <w:rPr>
          <w:rFonts w:ascii="Times New Roman" w:hAnsi="Times New Roman" w:cs="Times New Roman"/>
          <w:sz w:val="24"/>
          <w:szCs w:val="24"/>
        </w:rPr>
        <w:t>re no periódico em questão foi publicada</w:t>
      </w:r>
      <w:r w:rsidR="00601290">
        <w:rPr>
          <w:rFonts w:ascii="Times New Roman" w:hAnsi="Times New Roman" w:cs="Times New Roman"/>
          <w:sz w:val="24"/>
          <w:szCs w:val="24"/>
        </w:rPr>
        <w:t>, posteriormente, em livro</w:t>
      </w:r>
      <w:r w:rsidR="00E1377F" w:rsidRPr="00E1377F">
        <w:rPr>
          <w:rFonts w:ascii="Times New Roman" w:hAnsi="Times New Roman" w:cs="Times New Roman"/>
          <w:sz w:val="24"/>
          <w:szCs w:val="24"/>
        </w:rPr>
        <w:t xml:space="preserve"> </w:t>
      </w:r>
      <w:r w:rsidR="00977F7C" w:rsidRPr="00E1377F">
        <w:rPr>
          <w:rFonts w:ascii="Times New Roman" w:hAnsi="Times New Roman" w:cs="Times New Roman"/>
          <w:sz w:val="24"/>
          <w:szCs w:val="24"/>
        </w:rPr>
        <w:t>homônimo</w:t>
      </w:r>
      <w:r w:rsidR="00031A4E">
        <w:rPr>
          <w:rFonts w:ascii="Times New Roman" w:hAnsi="Times New Roman" w:cs="Times New Roman"/>
          <w:sz w:val="24"/>
          <w:szCs w:val="24"/>
        </w:rPr>
        <w:t xml:space="preserve">, </w:t>
      </w:r>
      <w:r w:rsidR="007402C8">
        <w:rPr>
          <w:rFonts w:ascii="Times New Roman" w:hAnsi="Times New Roman" w:cs="Times New Roman"/>
          <w:sz w:val="24"/>
          <w:szCs w:val="24"/>
        </w:rPr>
        <w:t>material privilegiado nas análises deste trabalho.</w:t>
      </w:r>
    </w:p>
    <w:p w:rsidR="00E163E6" w:rsidRDefault="004F259A" w:rsidP="009D66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 intentamos produzir uma análise sobre as ideias contidas nos dois periódicos</w:t>
      </w:r>
      <w:r w:rsidR="006E059E">
        <w:rPr>
          <w:rFonts w:ascii="Times New Roman" w:hAnsi="Times New Roman" w:cs="Times New Roman"/>
          <w:sz w:val="24"/>
          <w:szCs w:val="24"/>
        </w:rPr>
        <w:t xml:space="preserve">, para tecer aproximações entre os </w:t>
      </w:r>
      <w:r w:rsidR="005E6800">
        <w:rPr>
          <w:rFonts w:ascii="Times New Roman" w:hAnsi="Times New Roman" w:cs="Times New Roman"/>
          <w:sz w:val="24"/>
          <w:szCs w:val="24"/>
        </w:rPr>
        <w:t xml:space="preserve">contextos mineiro e pernambucano, no período imperial brasileiro. </w:t>
      </w:r>
      <w:r w:rsidR="00911AA5">
        <w:rPr>
          <w:rFonts w:ascii="Times New Roman" w:hAnsi="Times New Roman" w:cs="Times New Roman"/>
          <w:sz w:val="24"/>
          <w:szCs w:val="24"/>
        </w:rPr>
        <w:t>Em especial, destacamos as preocupações com as “horas vagas”, designação presente no jornal</w:t>
      </w:r>
      <w:r w:rsidR="00E1377F">
        <w:rPr>
          <w:rFonts w:ascii="Times New Roman" w:hAnsi="Times New Roman" w:cs="Times New Roman"/>
          <w:sz w:val="24"/>
          <w:szCs w:val="24"/>
        </w:rPr>
        <w:t xml:space="preserve"> </w:t>
      </w:r>
      <w:r w:rsidR="00911AA5" w:rsidRPr="0027459D">
        <w:rPr>
          <w:rFonts w:ascii="Times New Roman" w:hAnsi="Times New Roman" w:cs="Times New Roman"/>
          <w:i/>
          <w:sz w:val="24"/>
          <w:szCs w:val="24"/>
        </w:rPr>
        <w:t>O Universal</w:t>
      </w:r>
      <w:r w:rsidR="0027459D">
        <w:rPr>
          <w:rFonts w:ascii="Times New Roman" w:hAnsi="Times New Roman" w:cs="Times New Roman"/>
          <w:sz w:val="24"/>
          <w:szCs w:val="24"/>
        </w:rPr>
        <w:t xml:space="preserve"> para conceituar o tempo excedente </w:t>
      </w:r>
      <w:r w:rsidR="00692F4F">
        <w:rPr>
          <w:rFonts w:ascii="Times New Roman" w:hAnsi="Times New Roman" w:cs="Times New Roman"/>
          <w:sz w:val="24"/>
          <w:szCs w:val="24"/>
        </w:rPr>
        <w:t>d</w:t>
      </w:r>
      <w:r w:rsidR="009E6D29">
        <w:rPr>
          <w:rFonts w:ascii="Times New Roman" w:hAnsi="Times New Roman" w:cs="Times New Roman"/>
          <w:sz w:val="24"/>
          <w:szCs w:val="24"/>
        </w:rPr>
        <w:t>o trabalho,</w:t>
      </w:r>
      <w:r w:rsidR="009D661E">
        <w:rPr>
          <w:rFonts w:ascii="Times New Roman" w:hAnsi="Times New Roman" w:cs="Times New Roman"/>
          <w:sz w:val="24"/>
          <w:szCs w:val="24"/>
        </w:rPr>
        <w:t xml:space="preserve"> </w:t>
      </w:r>
      <w:r w:rsidR="009E6D29">
        <w:rPr>
          <w:rFonts w:ascii="Times New Roman" w:hAnsi="Times New Roman" w:cs="Times New Roman"/>
          <w:sz w:val="24"/>
          <w:szCs w:val="24"/>
        </w:rPr>
        <w:t xml:space="preserve">da </w:t>
      </w:r>
      <w:r w:rsidR="0027459D">
        <w:rPr>
          <w:rFonts w:ascii="Times New Roman" w:hAnsi="Times New Roman" w:cs="Times New Roman"/>
          <w:sz w:val="24"/>
          <w:szCs w:val="24"/>
        </w:rPr>
        <w:t>escola</w:t>
      </w:r>
      <w:r w:rsidR="009E6D29">
        <w:rPr>
          <w:rFonts w:ascii="Times New Roman" w:hAnsi="Times New Roman" w:cs="Times New Roman"/>
          <w:sz w:val="24"/>
          <w:szCs w:val="24"/>
        </w:rPr>
        <w:t xml:space="preserve"> e de outras obrigações</w:t>
      </w:r>
      <w:r w:rsidR="0027459D">
        <w:rPr>
          <w:rFonts w:ascii="Times New Roman" w:hAnsi="Times New Roman" w:cs="Times New Roman"/>
          <w:sz w:val="24"/>
          <w:szCs w:val="24"/>
        </w:rPr>
        <w:t>. O</w:t>
      </w:r>
      <w:r w:rsidR="00EA1250">
        <w:rPr>
          <w:rFonts w:ascii="Times New Roman" w:hAnsi="Times New Roman" w:cs="Times New Roman"/>
          <w:sz w:val="24"/>
          <w:szCs w:val="24"/>
        </w:rPr>
        <w:t>ptamos em utilizar um dos termos</w:t>
      </w:r>
      <w:r w:rsidR="0027459D">
        <w:rPr>
          <w:rFonts w:ascii="Times New Roman" w:hAnsi="Times New Roman" w:cs="Times New Roman"/>
          <w:sz w:val="24"/>
          <w:szCs w:val="24"/>
        </w:rPr>
        <w:t xml:space="preserve"> pres</w:t>
      </w:r>
      <w:r w:rsidR="00D9288A">
        <w:rPr>
          <w:rFonts w:ascii="Times New Roman" w:hAnsi="Times New Roman" w:cs="Times New Roman"/>
          <w:sz w:val="24"/>
          <w:szCs w:val="24"/>
        </w:rPr>
        <w:t>ente</w:t>
      </w:r>
      <w:r w:rsidR="00EA1250">
        <w:rPr>
          <w:rFonts w:ascii="Times New Roman" w:hAnsi="Times New Roman" w:cs="Times New Roman"/>
          <w:sz w:val="24"/>
          <w:szCs w:val="24"/>
        </w:rPr>
        <w:t>s</w:t>
      </w:r>
      <w:r w:rsidR="00D9288A">
        <w:rPr>
          <w:rFonts w:ascii="Times New Roman" w:hAnsi="Times New Roman" w:cs="Times New Roman"/>
          <w:sz w:val="24"/>
          <w:szCs w:val="24"/>
        </w:rPr>
        <w:t xml:space="preserve"> à época, por julgarmos</w:t>
      </w:r>
      <w:r w:rsidR="00E1377F">
        <w:rPr>
          <w:rFonts w:ascii="Times New Roman" w:hAnsi="Times New Roman" w:cs="Times New Roman"/>
          <w:sz w:val="24"/>
          <w:szCs w:val="24"/>
        </w:rPr>
        <w:t xml:space="preserve"> </w:t>
      </w:r>
      <w:r w:rsidR="00D9288A">
        <w:rPr>
          <w:rFonts w:ascii="Times New Roman" w:hAnsi="Times New Roman" w:cs="Times New Roman"/>
          <w:sz w:val="24"/>
          <w:szCs w:val="24"/>
        </w:rPr>
        <w:t xml:space="preserve">essencial na </w:t>
      </w:r>
      <w:r w:rsidR="002E1F27">
        <w:rPr>
          <w:rFonts w:ascii="Times New Roman" w:hAnsi="Times New Roman" w:cs="Times New Roman"/>
          <w:sz w:val="24"/>
          <w:szCs w:val="24"/>
        </w:rPr>
        <w:t>aproximação</w:t>
      </w:r>
      <w:r w:rsidR="00D9288A">
        <w:rPr>
          <w:rFonts w:ascii="Times New Roman" w:hAnsi="Times New Roman" w:cs="Times New Roman"/>
          <w:sz w:val="24"/>
          <w:szCs w:val="24"/>
        </w:rPr>
        <w:t xml:space="preserve"> d</w:t>
      </w:r>
      <w:r w:rsidR="00D93904">
        <w:rPr>
          <w:rFonts w:ascii="Times New Roman" w:hAnsi="Times New Roman" w:cs="Times New Roman"/>
          <w:sz w:val="24"/>
          <w:szCs w:val="24"/>
        </w:rPr>
        <w:t xml:space="preserve">os significados que se processaram. </w:t>
      </w:r>
      <w:r w:rsidR="002E1F27">
        <w:rPr>
          <w:rFonts w:ascii="Times New Roman" w:hAnsi="Times New Roman" w:cs="Times New Roman"/>
          <w:sz w:val="24"/>
          <w:szCs w:val="24"/>
        </w:rPr>
        <w:t xml:space="preserve">O referido termo se aproxima do que, atualmente, </w:t>
      </w:r>
      <w:r w:rsidR="00C239C3">
        <w:rPr>
          <w:rFonts w:ascii="Times New Roman" w:hAnsi="Times New Roman" w:cs="Times New Roman"/>
          <w:sz w:val="24"/>
          <w:szCs w:val="24"/>
        </w:rPr>
        <w:t>designa-se como tempo livre, todavia,</w:t>
      </w:r>
      <w:r w:rsidR="00505ED9">
        <w:rPr>
          <w:rFonts w:ascii="Times New Roman" w:hAnsi="Times New Roman" w:cs="Times New Roman"/>
          <w:sz w:val="24"/>
          <w:szCs w:val="24"/>
        </w:rPr>
        <w:t xml:space="preserve"> vale </w:t>
      </w:r>
      <w:r w:rsidR="00360D1D">
        <w:rPr>
          <w:rFonts w:ascii="Times New Roman" w:hAnsi="Times New Roman" w:cs="Times New Roman"/>
          <w:sz w:val="24"/>
          <w:szCs w:val="24"/>
        </w:rPr>
        <w:t xml:space="preserve">ressaltar que o momento estudado </w:t>
      </w:r>
      <w:r w:rsidR="006C3FEA">
        <w:rPr>
          <w:rFonts w:ascii="Times New Roman" w:hAnsi="Times New Roman" w:cs="Times New Roman"/>
          <w:sz w:val="24"/>
          <w:szCs w:val="24"/>
        </w:rPr>
        <w:t>é bastante singular e abarca complexidades que fogem das atuais conceituações construíd</w:t>
      </w:r>
      <w:r w:rsidR="0072225F">
        <w:rPr>
          <w:rFonts w:ascii="Times New Roman" w:hAnsi="Times New Roman" w:cs="Times New Roman"/>
          <w:sz w:val="24"/>
          <w:szCs w:val="24"/>
        </w:rPr>
        <w:t>a</w:t>
      </w:r>
      <w:r w:rsidR="00AC33AA">
        <w:rPr>
          <w:rFonts w:ascii="Times New Roman" w:hAnsi="Times New Roman" w:cs="Times New Roman"/>
          <w:sz w:val="24"/>
          <w:szCs w:val="24"/>
        </w:rPr>
        <w:t xml:space="preserve">s no campo de estudos do lazer, pois </w:t>
      </w:r>
      <w:r w:rsidR="0072225F">
        <w:rPr>
          <w:rFonts w:ascii="Times New Roman" w:hAnsi="Times New Roman" w:cs="Times New Roman"/>
          <w:sz w:val="24"/>
          <w:szCs w:val="24"/>
        </w:rPr>
        <w:t>não havia legislação trabalhista e a economia ainda era mantida, em grande escala, pelo trabalh</w:t>
      </w:r>
      <w:r w:rsidR="002756E8">
        <w:rPr>
          <w:rFonts w:ascii="Times New Roman" w:hAnsi="Times New Roman" w:cs="Times New Roman"/>
          <w:sz w:val="24"/>
          <w:szCs w:val="24"/>
        </w:rPr>
        <w:t>o escravo.</w:t>
      </w:r>
      <w:r w:rsidR="006C3FEA">
        <w:rPr>
          <w:rFonts w:ascii="Times New Roman" w:hAnsi="Times New Roman" w:cs="Times New Roman"/>
          <w:sz w:val="24"/>
          <w:szCs w:val="24"/>
        </w:rPr>
        <w:t xml:space="preserve"> Por esta razão</w:t>
      </w:r>
      <w:r w:rsidR="00AC33AA">
        <w:rPr>
          <w:rFonts w:ascii="Times New Roman" w:hAnsi="Times New Roman" w:cs="Times New Roman"/>
          <w:sz w:val="24"/>
          <w:szCs w:val="24"/>
        </w:rPr>
        <w:t xml:space="preserve">, </w:t>
      </w:r>
      <w:r w:rsidR="005802B6">
        <w:rPr>
          <w:rFonts w:ascii="Times New Roman" w:hAnsi="Times New Roman" w:cs="Times New Roman"/>
          <w:sz w:val="24"/>
          <w:szCs w:val="24"/>
        </w:rPr>
        <w:t>optamos em não utilizar conceitos prévios, por entendermos que o momento estudado ainda carece de mais pesquisas qu</w:t>
      </w:r>
      <w:r w:rsidR="00505ED9">
        <w:rPr>
          <w:rFonts w:ascii="Times New Roman" w:hAnsi="Times New Roman" w:cs="Times New Roman"/>
          <w:sz w:val="24"/>
          <w:szCs w:val="24"/>
        </w:rPr>
        <w:t xml:space="preserve">e sejam capazes de caracterizá-lo melhor. </w:t>
      </w:r>
    </w:p>
    <w:p w:rsidR="00116981" w:rsidRDefault="00116981" w:rsidP="006813F8">
      <w:pPr>
        <w:spacing w:after="0" w:line="360" w:lineRule="auto"/>
        <w:rPr>
          <w:rFonts w:ascii="Times New Roman" w:hAnsi="Times New Roman" w:cs="Times New Roman"/>
          <w:sz w:val="24"/>
          <w:szCs w:val="24"/>
        </w:rPr>
      </w:pPr>
    </w:p>
    <w:p w:rsidR="00F55977" w:rsidRDefault="00BA6233" w:rsidP="009D661E">
      <w:pPr>
        <w:spacing w:after="0"/>
        <w:jc w:val="both"/>
        <w:rPr>
          <w:rFonts w:ascii="Times New Roman" w:hAnsi="Times New Roman" w:cs="Times New Roman"/>
          <w:sz w:val="24"/>
          <w:szCs w:val="24"/>
        </w:rPr>
      </w:pPr>
      <w:r>
        <w:rPr>
          <w:rFonts w:ascii="Times New Roman" w:hAnsi="Times New Roman" w:cs="Times New Roman"/>
          <w:sz w:val="24"/>
          <w:szCs w:val="24"/>
        </w:rPr>
        <w:t xml:space="preserve">A NORMATIZAÇÃO DA VIDA CITADINA: </w:t>
      </w:r>
      <w:r w:rsidR="00D55CB6">
        <w:rPr>
          <w:rFonts w:ascii="Times New Roman" w:hAnsi="Times New Roman" w:cs="Times New Roman"/>
          <w:sz w:val="24"/>
          <w:szCs w:val="24"/>
        </w:rPr>
        <w:t>A IMPRENSA BRASILEIRA E OS JORNAIS</w:t>
      </w:r>
      <w:r w:rsidR="00184F81">
        <w:rPr>
          <w:rFonts w:ascii="Times New Roman" w:hAnsi="Times New Roman" w:cs="Times New Roman"/>
          <w:sz w:val="24"/>
          <w:szCs w:val="24"/>
        </w:rPr>
        <w:t xml:space="preserve"> “O UNIVERSAL”</w:t>
      </w:r>
      <w:r w:rsidR="00071DBD">
        <w:rPr>
          <w:rFonts w:ascii="Times New Roman" w:hAnsi="Times New Roman" w:cs="Times New Roman"/>
          <w:sz w:val="24"/>
          <w:szCs w:val="24"/>
        </w:rPr>
        <w:t xml:space="preserve"> (1825-1842)</w:t>
      </w:r>
      <w:r w:rsidR="00BA7D21">
        <w:rPr>
          <w:rFonts w:ascii="Times New Roman" w:hAnsi="Times New Roman" w:cs="Times New Roman"/>
          <w:sz w:val="24"/>
          <w:szCs w:val="24"/>
        </w:rPr>
        <w:t xml:space="preserve"> E </w:t>
      </w:r>
      <w:r w:rsidR="00184F81">
        <w:rPr>
          <w:rFonts w:ascii="Times New Roman" w:hAnsi="Times New Roman" w:cs="Times New Roman"/>
          <w:sz w:val="24"/>
          <w:szCs w:val="24"/>
        </w:rPr>
        <w:t>“</w:t>
      </w:r>
      <w:r w:rsidR="00BA7D21">
        <w:rPr>
          <w:rFonts w:ascii="Times New Roman" w:hAnsi="Times New Roman" w:cs="Times New Roman"/>
          <w:sz w:val="24"/>
          <w:szCs w:val="24"/>
        </w:rPr>
        <w:t>O CARAPUCEIRO</w:t>
      </w:r>
      <w:r w:rsidR="00E1377F">
        <w:rPr>
          <w:rFonts w:ascii="Times New Roman" w:hAnsi="Times New Roman" w:cs="Times New Roman"/>
          <w:sz w:val="24"/>
          <w:szCs w:val="24"/>
        </w:rPr>
        <w:t>’</w:t>
      </w:r>
      <w:r w:rsidR="00585883">
        <w:rPr>
          <w:rFonts w:ascii="Times New Roman" w:hAnsi="Times New Roman" w:cs="Times New Roman"/>
          <w:sz w:val="24"/>
          <w:szCs w:val="24"/>
        </w:rPr>
        <w:t xml:space="preserve"> (1832-</w:t>
      </w:r>
      <w:r w:rsidR="00E1377F">
        <w:rPr>
          <w:rFonts w:ascii="Times New Roman" w:hAnsi="Times New Roman" w:cs="Times New Roman"/>
          <w:sz w:val="24"/>
          <w:szCs w:val="24"/>
        </w:rPr>
        <w:t>1</w:t>
      </w:r>
      <w:r w:rsidR="00E1377F" w:rsidRPr="006967AD">
        <w:rPr>
          <w:rFonts w:ascii="Times New Roman" w:hAnsi="Times New Roman" w:cs="Times New Roman"/>
          <w:sz w:val="24"/>
          <w:szCs w:val="24"/>
        </w:rPr>
        <w:t>842</w:t>
      </w:r>
      <w:r w:rsidR="00E1377F">
        <w:rPr>
          <w:rFonts w:ascii="Times New Roman" w:hAnsi="Times New Roman" w:cs="Times New Roman"/>
          <w:sz w:val="24"/>
          <w:szCs w:val="24"/>
        </w:rPr>
        <w:t>)</w:t>
      </w:r>
      <w:r w:rsidR="00184F81">
        <w:rPr>
          <w:rFonts w:ascii="Times New Roman" w:hAnsi="Times New Roman" w:cs="Times New Roman"/>
          <w:sz w:val="24"/>
          <w:szCs w:val="24"/>
        </w:rPr>
        <w:t>”</w:t>
      </w:r>
    </w:p>
    <w:p w:rsidR="00E1377F" w:rsidRDefault="00E1377F" w:rsidP="00D55CB6">
      <w:pPr>
        <w:spacing w:after="0"/>
        <w:jc w:val="both"/>
        <w:rPr>
          <w:rFonts w:ascii="Times New Roman" w:hAnsi="Times New Roman" w:cs="Times New Roman"/>
          <w:sz w:val="24"/>
          <w:szCs w:val="24"/>
        </w:rPr>
      </w:pPr>
    </w:p>
    <w:p w:rsidR="00F55977" w:rsidRPr="00F26B56" w:rsidRDefault="00F55977" w:rsidP="00DD2650">
      <w:pPr>
        <w:autoSpaceDE w:val="0"/>
        <w:autoSpaceDN w:val="0"/>
        <w:adjustRightInd w:val="0"/>
        <w:spacing w:after="0" w:line="360" w:lineRule="auto"/>
        <w:ind w:firstLine="708"/>
        <w:jc w:val="both"/>
        <w:rPr>
          <w:rFonts w:ascii="Times New Roman" w:hAnsi="Times New Roman" w:cs="Times New Roman"/>
          <w:sz w:val="24"/>
          <w:szCs w:val="24"/>
        </w:rPr>
      </w:pPr>
      <w:r w:rsidRPr="00F26B56">
        <w:rPr>
          <w:rFonts w:ascii="Times New Roman" w:hAnsi="Times New Roman" w:cs="Times New Roman"/>
          <w:sz w:val="24"/>
          <w:szCs w:val="24"/>
        </w:rPr>
        <w:t>Torna-se importante não perder de vist</w:t>
      </w:r>
      <w:r w:rsidR="00800B46">
        <w:rPr>
          <w:rFonts w:ascii="Times New Roman" w:hAnsi="Times New Roman" w:cs="Times New Roman"/>
          <w:sz w:val="24"/>
          <w:szCs w:val="24"/>
        </w:rPr>
        <w:t>a o contexto de proliferação de</w:t>
      </w:r>
      <w:r w:rsidRPr="00F26B56">
        <w:rPr>
          <w:rFonts w:ascii="Times New Roman" w:hAnsi="Times New Roman" w:cs="Times New Roman"/>
          <w:sz w:val="24"/>
          <w:szCs w:val="24"/>
        </w:rPr>
        <w:t xml:space="preserve"> diversos impressos no país. O Brasil entrara no século XIX com um grande contingente de analfabetos, entre escravos, mestiços, índios e homens pobres livres, característica que comprometia as “iniciativas em prol de um desenvolvimento social maior e melhorado” (MIZUTA; FARIA FILHO; PERIOTTO, 2010, p.10). Além disso, eram pouco aptos para o trabalho regular disciplinado, como relata </w:t>
      </w:r>
      <w:proofErr w:type="spellStart"/>
      <w:r w:rsidRPr="00F26B56">
        <w:rPr>
          <w:rFonts w:ascii="Times New Roman" w:hAnsi="Times New Roman" w:cs="Times New Roman"/>
          <w:sz w:val="24"/>
          <w:szCs w:val="24"/>
        </w:rPr>
        <w:t>Kowarick</w:t>
      </w:r>
      <w:proofErr w:type="spellEnd"/>
      <w:r w:rsidRPr="00F26B56">
        <w:rPr>
          <w:rFonts w:ascii="Times New Roman" w:hAnsi="Times New Roman" w:cs="Times New Roman"/>
          <w:sz w:val="24"/>
          <w:szCs w:val="24"/>
        </w:rPr>
        <w:t xml:space="preserve"> (1994). De acordo com Silveira (1997, p.53), embora já houvesse um apelo ao refinamento dos costumes em períodos anteriores, “a estrutura do Império assistia à proliferação de práticas e ideias ap</w:t>
      </w:r>
      <w:r w:rsidR="00800B46">
        <w:rPr>
          <w:rFonts w:ascii="Times New Roman" w:hAnsi="Times New Roman" w:cs="Times New Roman"/>
          <w:sz w:val="24"/>
          <w:szCs w:val="24"/>
        </w:rPr>
        <w:t xml:space="preserve">arentemente pouco civilizadas” </w:t>
      </w:r>
      <w:r w:rsidRPr="00F26B56">
        <w:rPr>
          <w:rFonts w:ascii="Times New Roman" w:hAnsi="Times New Roman" w:cs="Times New Roman"/>
          <w:sz w:val="24"/>
          <w:szCs w:val="24"/>
        </w:rPr>
        <w:t>(</w:t>
      </w:r>
      <w:r>
        <w:rPr>
          <w:rFonts w:ascii="Times New Roman" w:hAnsi="Times New Roman" w:cs="Times New Roman"/>
          <w:sz w:val="24"/>
          <w:szCs w:val="24"/>
        </w:rPr>
        <w:t>SILVEIRA, 1997</w:t>
      </w:r>
      <w:r w:rsidRPr="00F26B56">
        <w:rPr>
          <w:rFonts w:ascii="Times New Roman" w:hAnsi="Times New Roman" w:cs="Times New Roman"/>
          <w:sz w:val="24"/>
          <w:szCs w:val="24"/>
        </w:rPr>
        <w:t>, p.17).</w:t>
      </w:r>
    </w:p>
    <w:p w:rsidR="00F55977" w:rsidRDefault="00F55977" w:rsidP="0013125F">
      <w:pPr>
        <w:autoSpaceDE w:val="0"/>
        <w:autoSpaceDN w:val="0"/>
        <w:adjustRightInd w:val="0"/>
        <w:spacing w:after="0" w:line="360" w:lineRule="auto"/>
        <w:ind w:firstLine="708"/>
        <w:jc w:val="both"/>
        <w:rPr>
          <w:rFonts w:ascii="Times New Roman" w:hAnsi="Times New Roman" w:cs="Times New Roman"/>
          <w:sz w:val="24"/>
          <w:szCs w:val="24"/>
        </w:rPr>
      </w:pPr>
      <w:r w:rsidRPr="00F26B56">
        <w:rPr>
          <w:rFonts w:ascii="Times New Roman" w:hAnsi="Times New Roman" w:cs="Times New Roman"/>
          <w:sz w:val="24"/>
          <w:szCs w:val="24"/>
        </w:rPr>
        <w:t xml:space="preserve">Em meio ao reconhecimento das “deficiências” do Império, a instrução pública e a imprensa surgiram como importantes instâncias educativas. Como observam Faria Filho e Sales (2009, p.22), “foi no período pós-independência que o processo de escolarização foi grandemente impulsionado”. Os autores apontam a emergência de discursos proferidos pelos bacharéis, a fim de fundar “uma nova tradição, no momento mesmo em que pretendiam </w:t>
      </w:r>
      <w:r w:rsidRPr="00F26B56">
        <w:rPr>
          <w:rFonts w:ascii="Times New Roman" w:hAnsi="Times New Roman" w:cs="Times New Roman"/>
          <w:sz w:val="24"/>
          <w:szCs w:val="24"/>
        </w:rPr>
        <w:lastRenderedPageBreak/>
        <w:t>fundar o Brasil e propor o caminho único para ordem, o progresso e a civilização: a educação do povo” (</w:t>
      </w:r>
      <w:r w:rsidR="00CF68BC">
        <w:rPr>
          <w:rFonts w:ascii="Times New Roman" w:hAnsi="Times New Roman" w:cs="Times New Roman"/>
          <w:sz w:val="24"/>
          <w:szCs w:val="24"/>
        </w:rPr>
        <w:t>FARIA FILHO e SALES</w:t>
      </w:r>
      <w:r>
        <w:rPr>
          <w:rFonts w:ascii="Times New Roman" w:hAnsi="Times New Roman" w:cs="Times New Roman"/>
          <w:sz w:val="24"/>
          <w:szCs w:val="24"/>
        </w:rPr>
        <w:t>, 2009</w:t>
      </w:r>
      <w:r w:rsidRPr="00F26B56">
        <w:rPr>
          <w:rFonts w:ascii="Times New Roman" w:hAnsi="Times New Roman" w:cs="Times New Roman"/>
          <w:sz w:val="24"/>
          <w:szCs w:val="24"/>
        </w:rPr>
        <w:t xml:space="preserve">, p.26). Porém, como aponta </w:t>
      </w:r>
      <w:proofErr w:type="spellStart"/>
      <w:r w:rsidRPr="00F26B56">
        <w:rPr>
          <w:rFonts w:ascii="Times New Roman" w:hAnsi="Times New Roman" w:cs="Times New Roman"/>
          <w:sz w:val="24"/>
          <w:szCs w:val="24"/>
        </w:rPr>
        <w:t>Mizuta</w:t>
      </w:r>
      <w:proofErr w:type="spellEnd"/>
      <w:r w:rsidRPr="00F26B56">
        <w:rPr>
          <w:rFonts w:ascii="Times New Roman" w:hAnsi="Times New Roman" w:cs="Times New Roman"/>
          <w:sz w:val="24"/>
          <w:szCs w:val="24"/>
        </w:rPr>
        <w:t xml:space="preserve"> (2010), os estabelecimentos de ensino não foram criados em profusão na primeira metade dos oitocentos e o próprio reconhecimento da defasagem da proposta de escolarização, ainda pouco fundamentada e de insuficiente abrangência, depositou na imprensa uma grande possibilidade de educação do povo.</w:t>
      </w:r>
    </w:p>
    <w:p w:rsidR="00BB3B9C" w:rsidRDefault="00F55977" w:rsidP="003F126D">
      <w:pPr>
        <w:autoSpaceDE w:val="0"/>
        <w:autoSpaceDN w:val="0"/>
        <w:adjustRightInd w:val="0"/>
        <w:spacing w:after="0" w:line="360" w:lineRule="auto"/>
        <w:ind w:firstLine="708"/>
        <w:jc w:val="both"/>
        <w:rPr>
          <w:rFonts w:ascii="Times New Roman" w:hAnsi="Times New Roman" w:cs="Times New Roman"/>
          <w:sz w:val="24"/>
          <w:szCs w:val="24"/>
        </w:rPr>
      </w:pPr>
      <w:r w:rsidRPr="00F26B56">
        <w:rPr>
          <w:rFonts w:ascii="Times New Roman" w:hAnsi="Times New Roman" w:cs="Times New Roman"/>
          <w:sz w:val="24"/>
          <w:szCs w:val="24"/>
        </w:rPr>
        <w:t xml:space="preserve">Segundo Lustosa (2000, p.29), os jornais não apenas noticiavam, mas “produziam acontecimentos”. Para </w:t>
      </w:r>
      <w:proofErr w:type="spellStart"/>
      <w:r w:rsidRPr="00F26B56">
        <w:rPr>
          <w:rFonts w:ascii="Times New Roman" w:hAnsi="Times New Roman" w:cs="Times New Roman"/>
          <w:sz w:val="24"/>
          <w:szCs w:val="24"/>
        </w:rPr>
        <w:t>Pallares</w:t>
      </w:r>
      <w:proofErr w:type="spellEnd"/>
      <w:r w:rsidRPr="00F26B56">
        <w:rPr>
          <w:rFonts w:ascii="Times New Roman" w:hAnsi="Times New Roman" w:cs="Times New Roman"/>
          <w:sz w:val="24"/>
          <w:szCs w:val="24"/>
        </w:rPr>
        <w:t>-Burke (1998, p.147) o jornalismo desta época foi constantemente referido “como meio mais eficiente e poderoso de influenciar os costumes e a moral pública, discutind</w:t>
      </w:r>
      <w:r w:rsidR="00DD454C">
        <w:rPr>
          <w:rFonts w:ascii="Times New Roman" w:hAnsi="Times New Roman" w:cs="Times New Roman"/>
          <w:sz w:val="24"/>
          <w:szCs w:val="24"/>
        </w:rPr>
        <w:t xml:space="preserve">o questões sociais e políticas”. </w:t>
      </w:r>
      <w:r w:rsidRPr="00F26B56">
        <w:rPr>
          <w:rFonts w:ascii="Times New Roman" w:hAnsi="Times New Roman" w:cs="Times New Roman"/>
          <w:sz w:val="24"/>
          <w:szCs w:val="24"/>
        </w:rPr>
        <w:t xml:space="preserve">A autora </w:t>
      </w:r>
      <w:r w:rsidR="003400F3">
        <w:rPr>
          <w:rFonts w:ascii="Times New Roman" w:hAnsi="Times New Roman" w:cs="Times New Roman"/>
          <w:sz w:val="24"/>
          <w:szCs w:val="24"/>
        </w:rPr>
        <w:t>entende a</w:t>
      </w:r>
      <w:r w:rsidRPr="00F26B56">
        <w:rPr>
          <w:rFonts w:ascii="Times New Roman" w:hAnsi="Times New Roman" w:cs="Times New Roman"/>
          <w:sz w:val="24"/>
          <w:szCs w:val="24"/>
        </w:rPr>
        <w:t xml:space="preserve"> imprensa cultural periódica como uma modalidade de educação de grande importância “na transmissão cultural de uma geração à outra (...)</w:t>
      </w:r>
      <w:r>
        <w:rPr>
          <w:rFonts w:ascii="Times New Roman" w:hAnsi="Times New Roman" w:cs="Times New Roman"/>
          <w:sz w:val="24"/>
          <w:szCs w:val="24"/>
        </w:rPr>
        <w:t>” (PALLARES-BURKE, 1998, p</w:t>
      </w:r>
      <w:r w:rsidRPr="00F26B56">
        <w:rPr>
          <w:rFonts w:ascii="Times New Roman" w:hAnsi="Times New Roman" w:cs="Times New Roman"/>
          <w:sz w:val="24"/>
          <w:szCs w:val="24"/>
        </w:rPr>
        <w:t>.144-145).</w:t>
      </w:r>
    </w:p>
    <w:p w:rsidR="001C6E18" w:rsidRDefault="0063387F" w:rsidP="0022247F">
      <w:pPr>
        <w:spacing w:after="0" w:line="360" w:lineRule="auto"/>
        <w:ind w:firstLine="708"/>
        <w:jc w:val="both"/>
        <w:rPr>
          <w:rFonts w:ascii="Times New Roman" w:hAnsi="Times New Roman" w:cs="Times New Roman"/>
          <w:sz w:val="24"/>
          <w:szCs w:val="24"/>
        </w:rPr>
      </w:pPr>
      <w:r w:rsidRPr="00BE2902">
        <w:rPr>
          <w:rFonts w:ascii="Times New Roman" w:hAnsi="Times New Roman" w:cs="Times New Roman"/>
          <w:sz w:val="24"/>
          <w:szCs w:val="24"/>
        </w:rPr>
        <w:t>Produzido em Ouro Preto</w:t>
      </w:r>
      <w:r w:rsidRPr="0063387F">
        <w:rPr>
          <w:rFonts w:ascii="Times New Roman" w:hAnsi="Times New Roman" w:cs="Times New Roman"/>
          <w:sz w:val="24"/>
          <w:szCs w:val="24"/>
        </w:rPr>
        <w:t xml:space="preserve">, entre os anos de 1825 e 1842, o jornal </w:t>
      </w:r>
      <w:r w:rsidRPr="00857C0B">
        <w:rPr>
          <w:rFonts w:ascii="Times New Roman" w:hAnsi="Times New Roman" w:cs="Times New Roman"/>
          <w:i/>
          <w:sz w:val="24"/>
          <w:szCs w:val="24"/>
        </w:rPr>
        <w:t>O Universal</w:t>
      </w:r>
      <w:r w:rsidRPr="0063387F">
        <w:rPr>
          <w:rFonts w:ascii="Times New Roman" w:hAnsi="Times New Roman" w:cs="Times New Roman"/>
          <w:sz w:val="24"/>
          <w:szCs w:val="24"/>
        </w:rPr>
        <w:t xml:space="preserve"> foi escolhido para esta pesquisa por ser considerado um dos principais periódicos em circulação na província mineira na primeira metade do século XIX</w:t>
      </w:r>
      <w:r w:rsidR="00BE2902">
        <w:rPr>
          <w:rFonts w:ascii="Times New Roman" w:hAnsi="Times New Roman" w:cs="Times New Roman"/>
          <w:sz w:val="24"/>
          <w:szCs w:val="24"/>
        </w:rPr>
        <w:t>.</w:t>
      </w:r>
      <w:r w:rsidR="00E1377F">
        <w:rPr>
          <w:rFonts w:ascii="Times New Roman" w:hAnsi="Times New Roman" w:cs="Times New Roman"/>
          <w:sz w:val="24"/>
          <w:szCs w:val="24"/>
        </w:rPr>
        <w:t xml:space="preserve"> </w:t>
      </w:r>
      <w:r w:rsidR="00BA7D21">
        <w:rPr>
          <w:rFonts w:ascii="Times New Roman" w:hAnsi="Times New Roman" w:cs="Times New Roman"/>
          <w:sz w:val="24"/>
          <w:szCs w:val="24"/>
        </w:rPr>
        <w:t xml:space="preserve">Diante do conjunto de práticas </w:t>
      </w:r>
      <w:r w:rsidR="00BA7D21" w:rsidRPr="00BA7D21">
        <w:rPr>
          <w:rFonts w:ascii="Times New Roman" w:hAnsi="Times New Roman" w:cs="Times New Roman"/>
          <w:sz w:val="24"/>
          <w:szCs w:val="24"/>
        </w:rPr>
        <w:t xml:space="preserve">educativas pensadas e colocadas em ação, destacava-se a grande preocupação com a criação de cidadãos afeitos ao trabalho sistemático, capazes de impulsionar o sistema produtivo do país e fomentar uma nova mentalidade, avessa à ociosidade, à vagabundagem e à vadiagem, os grandes inimigos do desenvolvimento que se almejava para a nação. Neste contexto, o tempo desocupado de </w:t>
      </w:r>
      <w:r w:rsidR="00AF11AC">
        <w:rPr>
          <w:rFonts w:ascii="Times New Roman" w:hAnsi="Times New Roman" w:cs="Times New Roman"/>
          <w:sz w:val="24"/>
          <w:szCs w:val="24"/>
        </w:rPr>
        <w:t>ações</w:t>
      </w:r>
      <w:r w:rsidR="00BA7D21" w:rsidRPr="00BA7D21">
        <w:rPr>
          <w:rFonts w:ascii="Times New Roman" w:hAnsi="Times New Roman" w:cs="Times New Roman"/>
          <w:sz w:val="24"/>
          <w:szCs w:val="24"/>
        </w:rPr>
        <w:t xml:space="preserve"> “úteis” era amplamente condenado, sobretudo em se tratando das parcelas mais pobres da sociedade.</w:t>
      </w:r>
    </w:p>
    <w:p w:rsidR="009B5F5B" w:rsidRPr="009B5F5B" w:rsidRDefault="009B5F5B" w:rsidP="00AE2BE1">
      <w:pPr>
        <w:spacing w:after="0" w:line="360" w:lineRule="auto"/>
        <w:ind w:firstLine="708"/>
        <w:jc w:val="both"/>
        <w:rPr>
          <w:rFonts w:ascii="Times New Roman" w:hAnsi="Times New Roman" w:cs="Times New Roman"/>
          <w:sz w:val="24"/>
          <w:szCs w:val="24"/>
        </w:rPr>
      </w:pPr>
      <w:r w:rsidRPr="009B5F5B">
        <w:rPr>
          <w:rFonts w:ascii="Times New Roman" w:hAnsi="Times New Roman" w:cs="Times New Roman"/>
          <w:sz w:val="24"/>
          <w:szCs w:val="24"/>
        </w:rPr>
        <w:t xml:space="preserve">Embora publicado em </w:t>
      </w:r>
      <w:r w:rsidR="008F7A7B">
        <w:rPr>
          <w:rFonts w:ascii="Times New Roman" w:hAnsi="Times New Roman" w:cs="Times New Roman"/>
          <w:sz w:val="24"/>
          <w:szCs w:val="24"/>
        </w:rPr>
        <w:t xml:space="preserve">Ouro Preto, </w:t>
      </w:r>
      <w:r w:rsidR="008F7A7B" w:rsidRPr="008F7A7B">
        <w:rPr>
          <w:rFonts w:ascii="Times New Roman" w:hAnsi="Times New Roman" w:cs="Times New Roman"/>
          <w:i/>
          <w:sz w:val="24"/>
          <w:szCs w:val="24"/>
        </w:rPr>
        <w:t>O</w:t>
      </w:r>
      <w:r w:rsidRPr="008F7A7B">
        <w:rPr>
          <w:rFonts w:ascii="Times New Roman" w:hAnsi="Times New Roman" w:cs="Times New Roman"/>
          <w:i/>
          <w:sz w:val="24"/>
          <w:szCs w:val="24"/>
        </w:rPr>
        <w:t xml:space="preserve"> </w:t>
      </w:r>
      <w:r w:rsidRPr="00792FBB">
        <w:rPr>
          <w:rFonts w:ascii="Times New Roman" w:hAnsi="Times New Roman" w:cs="Times New Roman"/>
          <w:i/>
          <w:sz w:val="24"/>
          <w:szCs w:val="24"/>
        </w:rPr>
        <w:t>Universal</w:t>
      </w:r>
      <w:r w:rsidRPr="009B5F5B">
        <w:rPr>
          <w:rFonts w:ascii="Times New Roman" w:hAnsi="Times New Roman" w:cs="Times New Roman"/>
          <w:sz w:val="24"/>
          <w:szCs w:val="24"/>
        </w:rPr>
        <w:t xml:space="preserve"> pa</w:t>
      </w:r>
      <w:r>
        <w:rPr>
          <w:rFonts w:ascii="Times New Roman" w:hAnsi="Times New Roman" w:cs="Times New Roman"/>
          <w:sz w:val="24"/>
          <w:szCs w:val="24"/>
        </w:rPr>
        <w:t xml:space="preserve">recia refletir um desejo comum </w:t>
      </w:r>
      <w:r w:rsidRPr="009B5F5B">
        <w:rPr>
          <w:rFonts w:ascii="Times New Roman" w:hAnsi="Times New Roman" w:cs="Times New Roman"/>
          <w:sz w:val="24"/>
          <w:szCs w:val="24"/>
        </w:rPr>
        <w:t>das elites nacionais em criar um novo país. Indícios destes diálogos são demonstrados nas próprias páginas do periódico, que procuravam, com bastante frequência, noticiar acontecimentos e ações de outras províncias em prol das transformações almejadas. Nele, é possível perceber uma forte ênfase às questões políticas, o que pode ser considerado reflexo do próprio momento vivido pelo Brasil. Neste caso, destacava-se o processo de independência</w:t>
      </w:r>
      <w:r w:rsidR="00113173">
        <w:rPr>
          <w:rFonts w:ascii="Times New Roman" w:hAnsi="Times New Roman" w:cs="Times New Roman"/>
          <w:sz w:val="24"/>
          <w:szCs w:val="24"/>
        </w:rPr>
        <w:t xml:space="preserve"> </w:t>
      </w:r>
      <w:r w:rsidRPr="009B5F5B">
        <w:rPr>
          <w:rFonts w:ascii="Times New Roman" w:hAnsi="Times New Roman" w:cs="Times New Roman"/>
          <w:sz w:val="24"/>
          <w:szCs w:val="24"/>
        </w:rPr>
        <w:t>e criticava-se, fortemente, o absolutismo monárquico. Enaltecia-se, recorrentemente, a Constituição e a figura do Imperador.</w:t>
      </w:r>
    </w:p>
    <w:p w:rsidR="00585883" w:rsidRDefault="009B5F5B" w:rsidP="00AC7361">
      <w:pPr>
        <w:spacing w:after="0" w:line="360" w:lineRule="auto"/>
        <w:ind w:firstLine="708"/>
        <w:jc w:val="both"/>
        <w:rPr>
          <w:rFonts w:ascii="Times New Roman" w:hAnsi="Times New Roman" w:cs="Times New Roman"/>
          <w:sz w:val="24"/>
          <w:szCs w:val="24"/>
        </w:rPr>
      </w:pPr>
      <w:r w:rsidRPr="009B5F5B">
        <w:rPr>
          <w:rFonts w:ascii="Times New Roman" w:hAnsi="Times New Roman" w:cs="Times New Roman"/>
          <w:sz w:val="24"/>
          <w:szCs w:val="24"/>
        </w:rPr>
        <w:t>Também era possível perceber um forte apelo</w:t>
      </w:r>
      <w:r w:rsidR="00575833">
        <w:rPr>
          <w:rFonts w:ascii="Times New Roman" w:hAnsi="Times New Roman" w:cs="Times New Roman"/>
          <w:sz w:val="24"/>
          <w:szCs w:val="24"/>
        </w:rPr>
        <w:t xml:space="preserve"> ao jornal como instrumento de </w:t>
      </w:r>
      <w:r w:rsidRPr="009B5F5B">
        <w:rPr>
          <w:rFonts w:ascii="Times New Roman" w:hAnsi="Times New Roman" w:cs="Times New Roman"/>
          <w:sz w:val="24"/>
          <w:szCs w:val="24"/>
        </w:rPr>
        <w:t xml:space="preserve">educação do povo, bem como, o incentivo à vulgarização da escolarização como forma de fomentar o </w:t>
      </w:r>
      <w:r w:rsidRPr="009B5F5B">
        <w:rPr>
          <w:rFonts w:ascii="Times New Roman" w:hAnsi="Times New Roman" w:cs="Times New Roman"/>
          <w:sz w:val="24"/>
          <w:szCs w:val="24"/>
        </w:rPr>
        <w:lastRenderedPageBreak/>
        <w:t>ideal do trabalho e instaurar costumes mais afeitos à ilustração europeia. Cabe destacar, também, a forte recorrência à religião como base moral da sociedade mineira.</w:t>
      </w:r>
    </w:p>
    <w:p w:rsidR="00C7747D" w:rsidRDefault="00585883" w:rsidP="00C774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Já em</w:t>
      </w:r>
      <w:r w:rsidR="00947C5E" w:rsidRPr="00947C5E">
        <w:rPr>
          <w:rFonts w:ascii="Times New Roman" w:hAnsi="Times New Roman" w:cs="Times New Roman"/>
          <w:sz w:val="24"/>
          <w:szCs w:val="24"/>
        </w:rPr>
        <w:t xml:space="preserve"> Recife, nascia o periódico </w:t>
      </w:r>
      <w:r w:rsidR="00947C5E" w:rsidRPr="00947C5E">
        <w:rPr>
          <w:rFonts w:ascii="Times New Roman" w:hAnsi="Times New Roman" w:cs="Times New Roman"/>
          <w:i/>
          <w:sz w:val="24"/>
          <w:szCs w:val="24"/>
        </w:rPr>
        <w:t xml:space="preserve">O </w:t>
      </w:r>
      <w:proofErr w:type="spellStart"/>
      <w:r w:rsidR="00947C5E" w:rsidRPr="00947C5E">
        <w:rPr>
          <w:rFonts w:ascii="Times New Roman" w:hAnsi="Times New Roman" w:cs="Times New Roman"/>
          <w:i/>
          <w:sz w:val="24"/>
          <w:szCs w:val="24"/>
        </w:rPr>
        <w:t>Carapuceiro</w:t>
      </w:r>
      <w:proofErr w:type="spellEnd"/>
      <w:r w:rsidR="00947C5E" w:rsidRPr="00947C5E">
        <w:rPr>
          <w:rFonts w:ascii="Times New Roman" w:hAnsi="Times New Roman" w:cs="Times New Roman"/>
          <w:sz w:val="24"/>
          <w:szCs w:val="24"/>
        </w:rPr>
        <w:t xml:space="preserve">, no ano de 1832. De circulação intermitente durante </w:t>
      </w:r>
      <w:r w:rsidR="00113173">
        <w:rPr>
          <w:rFonts w:ascii="Times New Roman" w:hAnsi="Times New Roman" w:cs="Times New Roman"/>
          <w:sz w:val="24"/>
          <w:szCs w:val="24"/>
        </w:rPr>
        <w:t>dez</w:t>
      </w:r>
      <w:r w:rsidR="00947C5E" w:rsidRPr="00947C5E">
        <w:rPr>
          <w:rFonts w:ascii="Times New Roman" w:hAnsi="Times New Roman" w:cs="Times New Roman"/>
          <w:sz w:val="24"/>
          <w:szCs w:val="24"/>
        </w:rPr>
        <w:t xml:space="preserve"> anos,</w:t>
      </w:r>
      <w:r w:rsidR="00113173">
        <w:rPr>
          <w:rFonts w:ascii="Times New Roman" w:hAnsi="Times New Roman" w:cs="Times New Roman"/>
          <w:sz w:val="24"/>
          <w:szCs w:val="24"/>
        </w:rPr>
        <w:t xml:space="preserve"> </w:t>
      </w:r>
      <w:r w:rsidR="00947C5E" w:rsidRPr="00947C5E">
        <w:rPr>
          <w:rFonts w:ascii="Times New Roman" w:hAnsi="Times New Roman" w:cs="Times New Roman"/>
          <w:sz w:val="24"/>
          <w:szCs w:val="24"/>
        </w:rPr>
        <w:t xml:space="preserve">foi produto de um Brasil </w:t>
      </w:r>
      <w:r w:rsidR="00C211FA">
        <w:rPr>
          <w:rFonts w:ascii="Times New Roman" w:hAnsi="Times New Roman" w:cs="Times New Roman"/>
          <w:sz w:val="24"/>
          <w:szCs w:val="24"/>
        </w:rPr>
        <w:t>em que acabara de ser</w:t>
      </w:r>
      <w:r w:rsidR="00B0167C">
        <w:rPr>
          <w:rFonts w:ascii="Times New Roman" w:hAnsi="Times New Roman" w:cs="Times New Roman"/>
          <w:sz w:val="24"/>
          <w:szCs w:val="24"/>
        </w:rPr>
        <w:t xml:space="preserve"> instaurado</w:t>
      </w:r>
      <w:r w:rsidR="00C211FA">
        <w:rPr>
          <w:rFonts w:ascii="Times New Roman" w:hAnsi="Times New Roman" w:cs="Times New Roman"/>
          <w:sz w:val="24"/>
          <w:szCs w:val="24"/>
        </w:rPr>
        <w:t xml:space="preserve"> </w:t>
      </w:r>
      <w:r w:rsidR="00947C5E" w:rsidRPr="00947C5E">
        <w:rPr>
          <w:rFonts w:ascii="Times New Roman" w:hAnsi="Times New Roman" w:cs="Times New Roman"/>
          <w:sz w:val="24"/>
          <w:szCs w:val="24"/>
        </w:rPr>
        <w:t xml:space="preserve">o período Regencial. Foi dirigido e editado pelo </w:t>
      </w:r>
      <w:r w:rsidR="00971627">
        <w:rPr>
          <w:rFonts w:ascii="Times New Roman" w:hAnsi="Times New Roman" w:cs="Times New Roman"/>
          <w:sz w:val="24"/>
          <w:szCs w:val="24"/>
        </w:rPr>
        <w:t>político e religioso</w:t>
      </w:r>
      <w:r w:rsidR="00947C5E" w:rsidRPr="00AC7361">
        <w:rPr>
          <w:rFonts w:ascii="Times New Roman" w:hAnsi="Times New Roman" w:cs="Times New Roman"/>
          <w:sz w:val="24"/>
          <w:szCs w:val="24"/>
        </w:rPr>
        <w:t xml:space="preserve"> Padre Miguel do Sacramento Lopes Gama, </w:t>
      </w:r>
      <w:r w:rsidR="00AC7361" w:rsidRPr="00AC7361">
        <w:rPr>
          <w:rFonts w:ascii="Times New Roman" w:hAnsi="Times New Roman" w:cs="Times New Roman"/>
          <w:sz w:val="24"/>
          <w:szCs w:val="24"/>
        </w:rPr>
        <w:t>que</w:t>
      </w:r>
      <w:r w:rsidR="00947C5E" w:rsidRPr="00AC7361">
        <w:rPr>
          <w:rFonts w:ascii="Times New Roman" w:hAnsi="Times New Roman" w:cs="Times New Roman"/>
          <w:sz w:val="24"/>
          <w:szCs w:val="24"/>
        </w:rPr>
        <w:t xml:space="preserve"> acreditava em uma religião ungida pela “fé católica apostólica romana”</w:t>
      </w:r>
      <w:r w:rsidR="00B0677D">
        <w:rPr>
          <w:rFonts w:ascii="Times New Roman" w:hAnsi="Times New Roman" w:cs="Times New Roman"/>
          <w:sz w:val="24"/>
          <w:szCs w:val="24"/>
        </w:rPr>
        <w:t xml:space="preserve"> </w:t>
      </w:r>
      <w:r w:rsidR="00947C5E" w:rsidRPr="00AC7361">
        <w:rPr>
          <w:rFonts w:ascii="Times New Roman" w:hAnsi="Times New Roman" w:cs="Times New Roman"/>
          <w:sz w:val="24"/>
          <w:szCs w:val="24"/>
        </w:rPr>
        <w:t>(</w:t>
      </w:r>
      <w:r w:rsidR="00B0677D">
        <w:rPr>
          <w:rFonts w:ascii="Times New Roman" w:hAnsi="Times New Roman" w:cs="Times New Roman"/>
          <w:sz w:val="24"/>
          <w:szCs w:val="24"/>
        </w:rPr>
        <w:t>Lopes Gama</w:t>
      </w:r>
      <w:r w:rsidR="00947C5E" w:rsidRPr="00AC7361">
        <w:rPr>
          <w:rFonts w:ascii="Times New Roman" w:hAnsi="Times New Roman" w:cs="Times New Roman"/>
          <w:sz w:val="24"/>
          <w:szCs w:val="24"/>
        </w:rPr>
        <w:t>, 1996, p.141 [1834])</w:t>
      </w:r>
      <w:r w:rsidR="007B2000">
        <w:rPr>
          <w:rStyle w:val="Refdenotaderodap"/>
          <w:rFonts w:ascii="Times New Roman" w:hAnsi="Times New Roman" w:cs="Times New Roman"/>
          <w:sz w:val="24"/>
          <w:szCs w:val="24"/>
        </w:rPr>
        <w:footnoteReference w:id="2"/>
      </w:r>
      <w:r w:rsidR="00C47AF6">
        <w:rPr>
          <w:rFonts w:ascii="Times New Roman" w:hAnsi="Times New Roman" w:cs="Times New Roman"/>
          <w:sz w:val="24"/>
          <w:szCs w:val="24"/>
        </w:rPr>
        <w:t xml:space="preserve">. </w:t>
      </w:r>
      <w:r w:rsidR="00947C5E" w:rsidRPr="00AC7361">
        <w:rPr>
          <w:rFonts w:ascii="Times New Roman" w:hAnsi="Times New Roman" w:cs="Times New Roman"/>
          <w:sz w:val="24"/>
          <w:szCs w:val="24"/>
        </w:rPr>
        <w:t xml:space="preserve">Sua escrita </w:t>
      </w:r>
      <w:r w:rsidR="00C7747D">
        <w:rPr>
          <w:rFonts w:ascii="Times New Roman" w:hAnsi="Times New Roman" w:cs="Times New Roman"/>
          <w:sz w:val="24"/>
          <w:szCs w:val="24"/>
        </w:rPr>
        <w:t>revela</w:t>
      </w:r>
      <w:r w:rsidR="00947C5E" w:rsidRPr="00AC7361">
        <w:rPr>
          <w:rFonts w:ascii="Times New Roman" w:hAnsi="Times New Roman" w:cs="Times New Roman"/>
          <w:sz w:val="24"/>
          <w:szCs w:val="24"/>
        </w:rPr>
        <w:t xml:space="preserve"> heranças “da veia satírica da l</w:t>
      </w:r>
      <w:r w:rsidR="00B0677D">
        <w:rPr>
          <w:rFonts w:ascii="Times New Roman" w:hAnsi="Times New Roman" w:cs="Times New Roman"/>
          <w:sz w:val="24"/>
          <w:szCs w:val="24"/>
        </w:rPr>
        <w:t>iteratura clássica francesa, trazendo também</w:t>
      </w:r>
      <w:r w:rsidR="00947C5E" w:rsidRPr="00AC7361">
        <w:rPr>
          <w:rFonts w:ascii="Times New Roman" w:hAnsi="Times New Roman" w:cs="Times New Roman"/>
          <w:sz w:val="24"/>
          <w:szCs w:val="24"/>
        </w:rPr>
        <w:t xml:space="preserve"> o velho objetivo </w:t>
      </w:r>
      <w:proofErr w:type="spellStart"/>
      <w:r w:rsidR="00B0677D">
        <w:rPr>
          <w:rFonts w:ascii="Times New Roman" w:hAnsi="Times New Roman" w:cs="Times New Roman"/>
          <w:sz w:val="24"/>
          <w:szCs w:val="24"/>
        </w:rPr>
        <w:t>costumbrista</w:t>
      </w:r>
      <w:proofErr w:type="spellEnd"/>
      <w:r w:rsidR="00BB3534">
        <w:rPr>
          <w:rStyle w:val="Refdenotaderodap"/>
          <w:rFonts w:ascii="Times New Roman" w:hAnsi="Times New Roman" w:cs="Times New Roman"/>
          <w:sz w:val="24"/>
          <w:szCs w:val="24"/>
        </w:rPr>
        <w:footnoteReference w:id="3"/>
      </w:r>
      <w:r w:rsidR="00B0677D">
        <w:rPr>
          <w:rFonts w:ascii="Times New Roman" w:hAnsi="Times New Roman" w:cs="Times New Roman"/>
          <w:sz w:val="24"/>
          <w:szCs w:val="24"/>
        </w:rPr>
        <w:t xml:space="preserve"> espanhol </w:t>
      </w:r>
      <w:proofErr w:type="spellStart"/>
      <w:r w:rsidR="00947C5E" w:rsidRPr="00AC7361">
        <w:rPr>
          <w:rFonts w:ascii="Times New Roman" w:hAnsi="Times New Roman" w:cs="Times New Roman"/>
          <w:i/>
          <w:sz w:val="24"/>
          <w:szCs w:val="24"/>
        </w:rPr>
        <w:t>corrigit</w:t>
      </w:r>
      <w:proofErr w:type="spellEnd"/>
      <w:r w:rsidR="00B0677D">
        <w:rPr>
          <w:rFonts w:ascii="Times New Roman" w:hAnsi="Times New Roman" w:cs="Times New Roman"/>
          <w:i/>
          <w:sz w:val="24"/>
          <w:szCs w:val="24"/>
        </w:rPr>
        <w:t xml:space="preserve"> </w:t>
      </w:r>
      <w:proofErr w:type="spellStart"/>
      <w:r w:rsidR="00947C5E" w:rsidRPr="00AC7361">
        <w:rPr>
          <w:rFonts w:ascii="Times New Roman" w:hAnsi="Times New Roman" w:cs="Times New Roman"/>
          <w:i/>
          <w:sz w:val="24"/>
          <w:szCs w:val="24"/>
        </w:rPr>
        <w:t>ridendo</w:t>
      </w:r>
      <w:proofErr w:type="spellEnd"/>
      <w:r w:rsidR="00947C5E" w:rsidRPr="00AC7361">
        <w:rPr>
          <w:rFonts w:ascii="Times New Roman" w:hAnsi="Times New Roman" w:cs="Times New Roman"/>
          <w:i/>
          <w:sz w:val="24"/>
          <w:szCs w:val="24"/>
        </w:rPr>
        <w:t xml:space="preserve"> mores</w:t>
      </w:r>
      <w:r w:rsidR="00947C5E" w:rsidRPr="00AC7361">
        <w:rPr>
          <w:rFonts w:ascii="Times New Roman" w:hAnsi="Times New Roman" w:cs="Times New Roman"/>
          <w:color w:val="FFFFFF" w:themeColor="background1"/>
          <w:sz w:val="24"/>
          <w:szCs w:val="24"/>
        </w:rPr>
        <w:t>”</w:t>
      </w:r>
      <w:r w:rsidR="00947C5E" w:rsidRPr="00AC7361">
        <w:rPr>
          <w:rFonts w:ascii="Times New Roman" w:hAnsi="Times New Roman" w:cs="Times New Roman"/>
          <w:sz w:val="24"/>
          <w:szCs w:val="24"/>
        </w:rPr>
        <w:t xml:space="preserve"> (morali</w:t>
      </w:r>
      <w:r w:rsidR="00C7747D">
        <w:rPr>
          <w:rFonts w:ascii="Times New Roman" w:hAnsi="Times New Roman" w:cs="Times New Roman"/>
          <w:sz w:val="24"/>
          <w:szCs w:val="24"/>
        </w:rPr>
        <w:t>zar os costumes pelo humorismo</w:t>
      </w:r>
      <w:r w:rsidR="005B67EC">
        <w:rPr>
          <w:rFonts w:ascii="Times New Roman" w:hAnsi="Times New Roman" w:cs="Times New Roman"/>
          <w:sz w:val="24"/>
          <w:szCs w:val="24"/>
        </w:rPr>
        <w:t>) (O CARAPUCEIRO, 1996, p.9)</w:t>
      </w:r>
      <w:r w:rsidR="00F05B98">
        <w:rPr>
          <w:rFonts w:ascii="Times New Roman" w:hAnsi="Times New Roman" w:cs="Times New Roman"/>
          <w:sz w:val="24"/>
          <w:szCs w:val="24"/>
        </w:rPr>
        <w:t xml:space="preserve">. </w:t>
      </w:r>
    </w:p>
    <w:p w:rsidR="001D0579" w:rsidRDefault="00947C5E" w:rsidP="0022247F">
      <w:pPr>
        <w:spacing w:after="120" w:line="360" w:lineRule="auto"/>
        <w:ind w:firstLine="708"/>
        <w:jc w:val="both"/>
        <w:rPr>
          <w:rFonts w:ascii="Times New Roman" w:hAnsi="Times New Roman" w:cs="Times New Roman"/>
          <w:sz w:val="24"/>
          <w:szCs w:val="24"/>
        </w:rPr>
      </w:pPr>
      <w:r w:rsidRPr="00C7747D">
        <w:rPr>
          <w:rFonts w:ascii="Times New Roman" w:hAnsi="Times New Roman" w:cs="Times New Roman"/>
          <w:sz w:val="24"/>
          <w:szCs w:val="24"/>
        </w:rPr>
        <w:t>Através de suas crônicas</w:t>
      </w:r>
      <w:r w:rsidR="00C7747D">
        <w:rPr>
          <w:rFonts w:ascii="Times New Roman" w:hAnsi="Times New Roman" w:cs="Times New Roman"/>
          <w:sz w:val="24"/>
          <w:szCs w:val="24"/>
        </w:rPr>
        <w:t>, Lopes Gama objetivava</w:t>
      </w:r>
      <w:r w:rsidR="008E0910">
        <w:rPr>
          <w:rFonts w:ascii="Times New Roman" w:hAnsi="Times New Roman" w:cs="Times New Roman"/>
          <w:sz w:val="24"/>
          <w:szCs w:val="24"/>
        </w:rPr>
        <w:t xml:space="preserve"> “corrigir os vícios do país”. </w:t>
      </w:r>
      <w:r w:rsidR="00F451C8">
        <w:rPr>
          <w:rFonts w:ascii="Times New Roman" w:hAnsi="Times New Roman" w:cs="Times New Roman"/>
          <w:sz w:val="24"/>
          <w:szCs w:val="24"/>
        </w:rPr>
        <w:t>O</w:t>
      </w:r>
      <w:r w:rsidRPr="00C7747D">
        <w:rPr>
          <w:rFonts w:ascii="Times New Roman" w:hAnsi="Times New Roman" w:cs="Times New Roman"/>
          <w:sz w:val="24"/>
          <w:szCs w:val="24"/>
        </w:rPr>
        <w:t xml:space="preserve"> tom risível </w:t>
      </w:r>
      <w:r w:rsidR="00AF2603">
        <w:rPr>
          <w:rFonts w:ascii="Times New Roman" w:hAnsi="Times New Roman" w:cs="Times New Roman"/>
          <w:sz w:val="24"/>
          <w:szCs w:val="24"/>
        </w:rPr>
        <w:t>das críticas que fez</w:t>
      </w:r>
      <w:r w:rsidR="00F451C8">
        <w:rPr>
          <w:rFonts w:ascii="Times New Roman" w:hAnsi="Times New Roman" w:cs="Times New Roman"/>
          <w:sz w:val="24"/>
          <w:szCs w:val="24"/>
        </w:rPr>
        <w:t xml:space="preserve"> perpassa</w:t>
      </w:r>
      <w:r w:rsidR="004A6937">
        <w:rPr>
          <w:rFonts w:ascii="Times New Roman" w:hAnsi="Times New Roman" w:cs="Times New Roman"/>
          <w:sz w:val="24"/>
          <w:szCs w:val="24"/>
        </w:rPr>
        <w:t xml:space="preserve"> </w:t>
      </w:r>
      <w:r w:rsidR="00F451C8">
        <w:rPr>
          <w:rFonts w:ascii="Times New Roman" w:hAnsi="Times New Roman" w:cs="Times New Roman"/>
          <w:sz w:val="24"/>
          <w:szCs w:val="24"/>
        </w:rPr>
        <w:t>desde a</w:t>
      </w:r>
      <w:r w:rsidRPr="00C7747D">
        <w:rPr>
          <w:rFonts w:ascii="Times New Roman" w:hAnsi="Times New Roman" w:cs="Times New Roman"/>
          <w:sz w:val="24"/>
          <w:szCs w:val="24"/>
        </w:rPr>
        <w:t xml:space="preserve"> “nossa velha mania de macaquear o estrangeiro” até as assíduas “contribuições” à vida citadina no geral; das práticas cotidianas às ocupações que deveriam ser reformadas por “revoluções morais” (O CARAPUCEIRO, 1996, p.9; </w:t>
      </w:r>
      <w:r w:rsidR="00F34CB0">
        <w:rPr>
          <w:rFonts w:ascii="Times New Roman" w:hAnsi="Times New Roman" w:cs="Times New Roman"/>
          <w:sz w:val="24"/>
          <w:szCs w:val="24"/>
        </w:rPr>
        <w:t>pp.</w:t>
      </w:r>
      <w:r w:rsidRPr="00C7747D">
        <w:rPr>
          <w:rFonts w:ascii="Times New Roman" w:hAnsi="Times New Roman" w:cs="Times New Roman"/>
          <w:sz w:val="24"/>
          <w:szCs w:val="24"/>
        </w:rPr>
        <w:t>11-16).</w:t>
      </w:r>
      <w:r w:rsidR="00645F9F">
        <w:rPr>
          <w:rFonts w:ascii="Times New Roman" w:hAnsi="Times New Roman" w:cs="Times New Roman"/>
          <w:sz w:val="24"/>
          <w:szCs w:val="24"/>
        </w:rPr>
        <w:t xml:space="preserve"> Segu</w:t>
      </w:r>
      <w:r w:rsidR="00491E50">
        <w:rPr>
          <w:rFonts w:ascii="Times New Roman" w:hAnsi="Times New Roman" w:cs="Times New Roman"/>
          <w:sz w:val="24"/>
          <w:szCs w:val="24"/>
        </w:rPr>
        <w:t xml:space="preserve">ndo palavras do próprio padre, </w:t>
      </w:r>
      <w:r w:rsidR="00491E50" w:rsidRPr="00491E50">
        <w:rPr>
          <w:rFonts w:ascii="Times New Roman" w:hAnsi="Times New Roman" w:cs="Times New Roman"/>
          <w:i/>
          <w:sz w:val="24"/>
          <w:szCs w:val="24"/>
        </w:rPr>
        <w:t>O</w:t>
      </w:r>
      <w:r w:rsidR="00645F9F">
        <w:rPr>
          <w:rFonts w:ascii="Times New Roman" w:hAnsi="Times New Roman" w:cs="Times New Roman"/>
          <w:sz w:val="24"/>
          <w:szCs w:val="24"/>
        </w:rPr>
        <w:t xml:space="preserve"> </w:t>
      </w:r>
      <w:proofErr w:type="spellStart"/>
      <w:r w:rsidR="00645F9F" w:rsidRPr="007C1F22">
        <w:rPr>
          <w:rFonts w:ascii="Times New Roman" w:hAnsi="Times New Roman" w:cs="Times New Roman"/>
          <w:i/>
          <w:sz w:val="24"/>
          <w:szCs w:val="24"/>
        </w:rPr>
        <w:t>Carapuceiro</w:t>
      </w:r>
      <w:proofErr w:type="spellEnd"/>
      <w:r w:rsidR="00645F9F">
        <w:rPr>
          <w:rFonts w:ascii="Times New Roman" w:hAnsi="Times New Roman" w:cs="Times New Roman"/>
          <w:sz w:val="24"/>
          <w:szCs w:val="24"/>
        </w:rPr>
        <w:t xml:space="preserve"> prosseguia sua tarefa de </w:t>
      </w:r>
      <w:r w:rsidR="00645F9F" w:rsidRPr="00645F9F">
        <w:rPr>
          <w:rFonts w:ascii="Times New Roman" w:hAnsi="Times New Roman" w:cs="Times New Roman"/>
          <w:sz w:val="24"/>
          <w:szCs w:val="24"/>
        </w:rPr>
        <w:t xml:space="preserve">“combater por meio do </w:t>
      </w:r>
      <w:r w:rsidR="00176D89" w:rsidRPr="00645F9F">
        <w:rPr>
          <w:rFonts w:ascii="Times New Roman" w:hAnsi="Times New Roman" w:cs="Times New Roman"/>
          <w:sz w:val="24"/>
          <w:szCs w:val="24"/>
        </w:rPr>
        <w:t>estilo faceto os vícios ridículos</w:t>
      </w:r>
      <w:r w:rsidR="007C1F22">
        <w:rPr>
          <w:rFonts w:ascii="Times New Roman" w:hAnsi="Times New Roman" w:cs="Times New Roman"/>
          <w:sz w:val="24"/>
          <w:szCs w:val="24"/>
        </w:rPr>
        <w:t>”</w:t>
      </w:r>
      <w:r w:rsidR="00176D89" w:rsidRPr="00645F9F">
        <w:rPr>
          <w:rFonts w:ascii="Times New Roman" w:hAnsi="Times New Roman" w:cs="Times New Roman"/>
          <w:sz w:val="24"/>
          <w:szCs w:val="24"/>
        </w:rPr>
        <w:t xml:space="preserve"> (LOPES GAMA, 1996, p. 246, [1838]).</w:t>
      </w:r>
    </w:p>
    <w:p w:rsidR="00AF1356" w:rsidRDefault="00AF1356" w:rsidP="00F34CB0">
      <w:pPr>
        <w:spacing w:after="120" w:line="360" w:lineRule="auto"/>
        <w:jc w:val="both"/>
        <w:rPr>
          <w:rFonts w:ascii="Times New Roman" w:hAnsi="Times New Roman" w:cs="Times New Roman"/>
          <w:sz w:val="24"/>
          <w:szCs w:val="24"/>
        </w:rPr>
      </w:pPr>
    </w:p>
    <w:p w:rsidR="00552D1A" w:rsidRPr="00CF7BA6" w:rsidRDefault="006670D7" w:rsidP="00CF7BA6">
      <w:pPr>
        <w:spacing w:after="120" w:line="360" w:lineRule="auto"/>
        <w:rPr>
          <w:rFonts w:ascii="Times New Roman" w:hAnsi="Times New Roman" w:cs="Times New Roman"/>
          <w:sz w:val="24"/>
          <w:szCs w:val="24"/>
        </w:rPr>
      </w:pPr>
      <w:r w:rsidRPr="006813F8">
        <w:rPr>
          <w:rFonts w:ascii="Times New Roman" w:hAnsi="Times New Roman" w:cs="Times New Roman"/>
          <w:sz w:val="24"/>
          <w:szCs w:val="24"/>
        </w:rPr>
        <w:t xml:space="preserve">O JORNAL </w:t>
      </w:r>
      <w:r w:rsidRPr="006813F8">
        <w:rPr>
          <w:rFonts w:ascii="Times New Roman" w:hAnsi="Times New Roman" w:cs="Times New Roman"/>
          <w:i/>
          <w:sz w:val="24"/>
          <w:szCs w:val="24"/>
        </w:rPr>
        <w:t>O UNIVERSAL</w:t>
      </w:r>
      <w:r w:rsidRPr="006813F8">
        <w:rPr>
          <w:rFonts w:ascii="Times New Roman" w:hAnsi="Times New Roman" w:cs="Times New Roman"/>
          <w:sz w:val="24"/>
          <w:szCs w:val="24"/>
        </w:rPr>
        <w:t xml:space="preserve"> </w:t>
      </w:r>
      <w:r w:rsidR="00CF7BA6">
        <w:rPr>
          <w:rFonts w:ascii="Times New Roman" w:hAnsi="Times New Roman" w:cs="Times New Roman"/>
          <w:sz w:val="24"/>
          <w:szCs w:val="24"/>
        </w:rPr>
        <w:t xml:space="preserve">E A MISSÃO DE SALVAR O POVO DO </w:t>
      </w:r>
      <w:r w:rsidRPr="006813F8">
        <w:rPr>
          <w:rFonts w:ascii="Times New Roman" w:hAnsi="Times New Roman" w:cs="Times New Roman"/>
          <w:sz w:val="24"/>
          <w:szCs w:val="24"/>
        </w:rPr>
        <w:t>CONTÁGIO DOS VÍC</w:t>
      </w:r>
      <w:r w:rsidR="00CF7BA6">
        <w:rPr>
          <w:rFonts w:ascii="Times New Roman" w:hAnsi="Times New Roman" w:cs="Times New Roman"/>
          <w:sz w:val="24"/>
          <w:szCs w:val="24"/>
        </w:rPr>
        <w:t>IOS E DOS PERIGOS DA OCIOSIDADE</w:t>
      </w:r>
    </w:p>
    <w:p w:rsidR="00DF14D2" w:rsidRPr="00F5030B" w:rsidRDefault="00DF14D2" w:rsidP="009D661E">
      <w:pPr>
        <w:spacing w:after="0" w:line="360" w:lineRule="auto"/>
        <w:ind w:firstLine="708"/>
        <w:jc w:val="both"/>
        <w:rPr>
          <w:rFonts w:ascii="Arial" w:hAnsi="Arial" w:cs="Arial"/>
          <w:sz w:val="24"/>
          <w:szCs w:val="24"/>
        </w:rPr>
      </w:pPr>
      <w:r w:rsidRPr="00F5030B">
        <w:rPr>
          <w:rFonts w:ascii="Times New Roman" w:hAnsi="Times New Roman" w:cs="Times New Roman"/>
          <w:sz w:val="24"/>
          <w:szCs w:val="24"/>
        </w:rPr>
        <w:t xml:space="preserve">Diante de um crescente contexto de valorização do trabalho e da produção como forma de fomentar o desenvolvimento do país e consolidar uma nação nos moldes europeus, o tempo considerado não produtivo foi alvo de diversas críticas e intervenções, traduzidas, principalmente, no combate aos vícios e à ociosidade. A “inutilidade” foi amplamente contestada, o simples “não fazer nada” das camadas menos abastadas poderia constituir-se em crime, com severas penas àqueles que fossem encontrados nas ruas sem uma “ocupação </w:t>
      </w:r>
      <w:r w:rsidRPr="00F5030B">
        <w:rPr>
          <w:rFonts w:ascii="Times New Roman" w:hAnsi="Times New Roman" w:cs="Times New Roman"/>
          <w:sz w:val="24"/>
          <w:szCs w:val="24"/>
        </w:rPr>
        <w:lastRenderedPageBreak/>
        <w:t xml:space="preserve">digna”. Também outras esferas do tempo de não trabalho recebiam as mais diversas tentativas de normatização, a fim de erradicar o que se considerava a barbárie do povo. </w:t>
      </w:r>
    </w:p>
    <w:p w:rsidR="00277450" w:rsidRPr="00F5030B" w:rsidRDefault="00704EAF" w:rsidP="00277450">
      <w:pPr>
        <w:pStyle w:val="Default"/>
        <w:spacing w:line="360" w:lineRule="auto"/>
        <w:ind w:firstLine="708"/>
        <w:jc w:val="both"/>
      </w:pPr>
      <w:r w:rsidRPr="00F5030B">
        <w:t>O ensino das pr</w:t>
      </w:r>
      <w:r w:rsidR="006670D7" w:rsidRPr="00F5030B">
        <w:t xml:space="preserve">imeiras letras, segundo o jornal </w:t>
      </w:r>
      <w:r w:rsidR="006670D7" w:rsidRPr="00F5030B">
        <w:rPr>
          <w:i/>
        </w:rPr>
        <w:t>O Universal</w:t>
      </w:r>
      <w:r w:rsidRPr="00F5030B">
        <w:rPr>
          <w:i/>
        </w:rPr>
        <w:t xml:space="preserve">, </w:t>
      </w:r>
      <w:r w:rsidRPr="00F5030B">
        <w:t>teria grandes vantagens em todas as ocupações da vida, ao produzir “hum cidadão</w:t>
      </w:r>
      <w:r w:rsidR="00730E0B" w:rsidRPr="00F5030B">
        <w:t xml:space="preserve"> </w:t>
      </w:r>
      <w:proofErr w:type="spellStart"/>
      <w:r w:rsidR="00A13A39" w:rsidRPr="00F5030B">
        <w:t>util</w:t>
      </w:r>
      <w:proofErr w:type="spellEnd"/>
      <w:r w:rsidR="00A13A39" w:rsidRPr="00F5030B">
        <w:t>, obediente e morigerado”</w:t>
      </w:r>
      <w:r w:rsidR="00A9107D" w:rsidRPr="00F5030B">
        <w:t xml:space="preserve"> (O UNIVERSAL, 1825, n.1, p.2)</w:t>
      </w:r>
      <w:r w:rsidRPr="00F5030B">
        <w:t>. No entanto, o incentivo a “</w:t>
      </w:r>
      <w:proofErr w:type="spellStart"/>
      <w:r w:rsidRPr="00F5030B">
        <w:t>huma</w:t>
      </w:r>
      <w:proofErr w:type="spellEnd"/>
      <w:r w:rsidRPr="00F5030B">
        <w:t xml:space="preserve"> boa educação elementar” não deveria tirar das classes trabalhadoras o tempo “que </w:t>
      </w:r>
      <w:proofErr w:type="spellStart"/>
      <w:r w:rsidRPr="00F5030B">
        <w:t>he</w:t>
      </w:r>
      <w:proofErr w:type="spellEnd"/>
      <w:r w:rsidRPr="00F5030B">
        <w:t xml:space="preserve"> necessário que empreguem nos diferentes ramos d</w:t>
      </w:r>
      <w:r w:rsidR="00A13A39" w:rsidRPr="00F5030B">
        <w:t xml:space="preserve">e suas respectivas </w:t>
      </w:r>
      <w:proofErr w:type="spellStart"/>
      <w:r w:rsidR="00A13A39" w:rsidRPr="00F5030B">
        <w:t>occupações</w:t>
      </w:r>
      <w:proofErr w:type="spellEnd"/>
      <w:r w:rsidR="00A13A39" w:rsidRPr="00F5030B">
        <w:t>”</w:t>
      </w:r>
      <w:r w:rsidR="00C8241D" w:rsidRPr="00F5030B">
        <w:t xml:space="preserve"> (O UNIVERSAL, 1825, n.1, p.4)</w:t>
      </w:r>
      <w:r w:rsidRPr="00F5030B">
        <w:t xml:space="preserve">. O povo, de acordo com a publicação em questão, teria o direito de “reclamar </w:t>
      </w:r>
      <w:proofErr w:type="spellStart"/>
      <w:r w:rsidRPr="00F5030B">
        <w:t>aquella</w:t>
      </w:r>
      <w:proofErr w:type="spellEnd"/>
      <w:r w:rsidRPr="00F5030B">
        <w:t xml:space="preserve"> parte de instrução que </w:t>
      </w:r>
      <w:proofErr w:type="spellStart"/>
      <w:r w:rsidR="00730E0B" w:rsidRPr="00F5030B">
        <w:t>he</w:t>
      </w:r>
      <w:proofErr w:type="spellEnd"/>
      <w:r w:rsidR="00730E0B" w:rsidRPr="00F5030B">
        <w:t xml:space="preserve"> </w:t>
      </w:r>
      <w:proofErr w:type="spellStart"/>
      <w:r w:rsidRPr="00F5030B">
        <w:t>compativel</w:t>
      </w:r>
      <w:proofErr w:type="spellEnd"/>
      <w:r w:rsidRPr="00F5030B">
        <w:t xml:space="preserve"> c</w:t>
      </w:r>
      <w:r w:rsidR="00C8241D" w:rsidRPr="00F5030B">
        <w:t xml:space="preserve">om o resto de suas </w:t>
      </w:r>
      <w:proofErr w:type="spellStart"/>
      <w:r w:rsidR="00C8241D" w:rsidRPr="00F5030B">
        <w:t>occupações</w:t>
      </w:r>
      <w:proofErr w:type="spellEnd"/>
      <w:r w:rsidR="00C8241D" w:rsidRPr="00F5030B">
        <w:t>” (O UNIVERSAL, 1825, n.1, p.</w:t>
      </w:r>
      <w:r w:rsidR="0053428F" w:rsidRPr="00F5030B">
        <w:t xml:space="preserve">3). </w:t>
      </w:r>
    </w:p>
    <w:p w:rsidR="001D0579" w:rsidRPr="00F5030B" w:rsidRDefault="00704EAF" w:rsidP="00277450">
      <w:pPr>
        <w:pStyle w:val="Default"/>
        <w:spacing w:line="360" w:lineRule="auto"/>
        <w:ind w:firstLine="708"/>
        <w:jc w:val="both"/>
      </w:pPr>
      <w:r w:rsidRPr="00F5030B">
        <w:t>A distinção das ocupações e das possibilidades educacionais entre diferentes parcelas da população é b</w:t>
      </w:r>
      <w:r w:rsidR="00730E0B" w:rsidRPr="00F5030B">
        <w:t>em expressa no seguinte exemplo:</w:t>
      </w:r>
      <w:r w:rsidRPr="00F5030B">
        <w:t xml:space="preserve"> O Universal, em uma de suas edições, noticiou a abertura da “Aula de Filosofia Racional e Moral por uma Sociedade Filantrópica, em prol da juventude mineira”, ministra</w:t>
      </w:r>
      <w:r w:rsidR="0088086D" w:rsidRPr="00F5030B">
        <w:t xml:space="preserve">da por um padre de nome </w:t>
      </w:r>
      <w:proofErr w:type="spellStart"/>
      <w:r w:rsidR="0088086D" w:rsidRPr="00F5030B">
        <w:t>Bhering</w:t>
      </w:r>
      <w:proofErr w:type="spellEnd"/>
      <w:r w:rsidR="00730E0B" w:rsidRPr="00F5030B">
        <w:t xml:space="preserve"> </w:t>
      </w:r>
      <w:r w:rsidR="0088086D" w:rsidRPr="00F5030B">
        <w:t>(O UNIVERSAL, 1830, n.389, p.1)</w:t>
      </w:r>
      <w:r w:rsidRPr="00F5030B">
        <w:t>. O momento foi assim veiculado:</w:t>
      </w:r>
    </w:p>
    <w:p w:rsidR="00277450" w:rsidRPr="00277450" w:rsidRDefault="00277450" w:rsidP="00277450">
      <w:pPr>
        <w:pStyle w:val="Default"/>
        <w:spacing w:line="360" w:lineRule="auto"/>
        <w:ind w:firstLine="708"/>
        <w:jc w:val="both"/>
      </w:pPr>
    </w:p>
    <w:p w:rsidR="00704EAF" w:rsidRDefault="00704EAF" w:rsidP="00707569">
      <w:pPr>
        <w:spacing w:after="120" w:line="240" w:lineRule="auto"/>
        <w:ind w:left="2268"/>
        <w:jc w:val="both"/>
        <w:rPr>
          <w:rFonts w:ascii="Times New Roman" w:hAnsi="Times New Roman" w:cs="Times New Roman"/>
        </w:rPr>
      </w:pPr>
      <w:r w:rsidRPr="00707569">
        <w:rPr>
          <w:rFonts w:ascii="Times New Roman" w:hAnsi="Times New Roman" w:cs="Times New Roman"/>
        </w:rPr>
        <w:t xml:space="preserve">Com igual contentamento observamos que os </w:t>
      </w:r>
      <w:proofErr w:type="spellStart"/>
      <w:r w:rsidRPr="00707569">
        <w:rPr>
          <w:rFonts w:ascii="Times New Roman" w:hAnsi="Times New Roman" w:cs="Times New Roman"/>
        </w:rPr>
        <w:t>disvellos</w:t>
      </w:r>
      <w:proofErr w:type="spellEnd"/>
      <w:r w:rsidRPr="00707569">
        <w:rPr>
          <w:rFonts w:ascii="Times New Roman" w:hAnsi="Times New Roman" w:cs="Times New Roman"/>
        </w:rPr>
        <w:t xml:space="preserve"> deste nosso </w:t>
      </w:r>
      <w:proofErr w:type="spellStart"/>
      <w:r w:rsidRPr="00707569">
        <w:rPr>
          <w:rFonts w:ascii="Times New Roman" w:hAnsi="Times New Roman" w:cs="Times New Roman"/>
        </w:rPr>
        <w:t>Patricio</w:t>
      </w:r>
      <w:proofErr w:type="spellEnd"/>
      <w:r w:rsidRPr="00707569">
        <w:rPr>
          <w:rFonts w:ascii="Times New Roman" w:hAnsi="Times New Roman" w:cs="Times New Roman"/>
        </w:rPr>
        <w:t xml:space="preserve"> pelo bem Publico</w:t>
      </w:r>
      <w:r w:rsidR="00730E0B">
        <w:rPr>
          <w:rFonts w:ascii="Times New Roman" w:hAnsi="Times New Roman" w:cs="Times New Roman"/>
        </w:rPr>
        <w:t xml:space="preserve"> </w:t>
      </w:r>
      <w:proofErr w:type="spellStart"/>
      <w:r w:rsidRPr="00707569">
        <w:rPr>
          <w:rFonts w:ascii="Times New Roman" w:hAnsi="Times New Roman" w:cs="Times New Roman"/>
        </w:rPr>
        <w:t>forão</w:t>
      </w:r>
      <w:proofErr w:type="spellEnd"/>
      <w:r w:rsidRPr="00707569">
        <w:rPr>
          <w:rFonts w:ascii="Times New Roman" w:hAnsi="Times New Roman" w:cs="Times New Roman"/>
        </w:rPr>
        <w:t xml:space="preserve"> retribuídos pelo manifesto jubilo, salpicando nos semblantes dos </w:t>
      </w:r>
      <w:proofErr w:type="spellStart"/>
      <w:r w:rsidRPr="00707569">
        <w:rPr>
          <w:rFonts w:ascii="Times New Roman" w:hAnsi="Times New Roman" w:cs="Times New Roman"/>
        </w:rPr>
        <w:t>distinctos</w:t>
      </w:r>
      <w:proofErr w:type="spellEnd"/>
      <w:r w:rsidRPr="00707569">
        <w:rPr>
          <w:rFonts w:ascii="Times New Roman" w:hAnsi="Times New Roman" w:cs="Times New Roman"/>
        </w:rPr>
        <w:t xml:space="preserve"> Cidadãos que espontaneamente concorrerão à </w:t>
      </w:r>
      <w:proofErr w:type="spellStart"/>
      <w:r w:rsidRPr="00707569">
        <w:rPr>
          <w:rFonts w:ascii="Times New Roman" w:hAnsi="Times New Roman" w:cs="Times New Roman"/>
        </w:rPr>
        <w:t>caza</w:t>
      </w:r>
      <w:proofErr w:type="spellEnd"/>
      <w:r w:rsidR="0088086D">
        <w:rPr>
          <w:rFonts w:ascii="Times New Roman" w:hAnsi="Times New Roman" w:cs="Times New Roman"/>
        </w:rPr>
        <w:t xml:space="preserve"> de </w:t>
      </w:r>
      <w:proofErr w:type="spellStart"/>
      <w:r w:rsidR="0088086D">
        <w:rPr>
          <w:rFonts w:ascii="Times New Roman" w:hAnsi="Times New Roman" w:cs="Times New Roman"/>
        </w:rPr>
        <w:t>residencia</w:t>
      </w:r>
      <w:proofErr w:type="spellEnd"/>
      <w:r w:rsidR="0088086D">
        <w:rPr>
          <w:rFonts w:ascii="Times New Roman" w:hAnsi="Times New Roman" w:cs="Times New Roman"/>
        </w:rPr>
        <w:t xml:space="preserve"> do Sr. </w:t>
      </w:r>
      <w:proofErr w:type="spellStart"/>
      <w:r w:rsidR="0088086D">
        <w:rPr>
          <w:rFonts w:ascii="Times New Roman" w:hAnsi="Times New Roman" w:cs="Times New Roman"/>
        </w:rPr>
        <w:t>Bhering</w:t>
      </w:r>
      <w:proofErr w:type="spellEnd"/>
      <w:r w:rsidR="0088086D">
        <w:rPr>
          <w:rFonts w:ascii="Times New Roman" w:hAnsi="Times New Roman" w:cs="Times New Roman"/>
        </w:rPr>
        <w:t xml:space="preserve"> (</w:t>
      </w:r>
      <w:r w:rsidR="0088086D" w:rsidRPr="000242CD">
        <w:rPr>
          <w:rFonts w:ascii="Times New Roman" w:hAnsi="Times New Roman" w:cs="Times New Roman"/>
          <w:i/>
        </w:rPr>
        <w:t>idem</w:t>
      </w:r>
      <w:r w:rsidR="0088086D">
        <w:rPr>
          <w:rFonts w:ascii="Times New Roman" w:hAnsi="Times New Roman" w:cs="Times New Roman"/>
        </w:rPr>
        <w:t xml:space="preserve">). </w:t>
      </w:r>
    </w:p>
    <w:p w:rsidR="00707569" w:rsidRPr="00707569" w:rsidRDefault="00707569" w:rsidP="00707569">
      <w:pPr>
        <w:spacing w:after="120" w:line="240" w:lineRule="auto"/>
        <w:ind w:left="2268"/>
        <w:jc w:val="both"/>
        <w:rPr>
          <w:rFonts w:ascii="Times New Roman" w:hAnsi="Times New Roman" w:cs="Times New Roman"/>
        </w:rPr>
      </w:pPr>
    </w:p>
    <w:p w:rsidR="00707569" w:rsidRPr="00F5030B" w:rsidRDefault="00704EAF" w:rsidP="00707569">
      <w:pPr>
        <w:pStyle w:val="Default"/>
        <w:spacing w:line="360" w:lineRule="auto"/>
        <w:ind w:firstLine="708"/>
        <w:jc w:val="both"/>
      </w:pPr>
      <w:r w:rsidRPr="00F5030B">
        <w:t xml:space="preserve">Um dos objetivos da entidade era “mostrar com evidencia as vantagens da </w:t>
      </w:r>
      <w:proofErr w:type="spellStart"/>
      <w:r w:rsidRPr="00F5030B">
        <w:t>Sciencia</w:t>
      </w:r>
      <w:proofErr w:type="spellEnd"/>
      <w:r w:rsidRPr="00F5030B">
        <w:t>” e recomendar “a constante aplicação aos seus trabalhos e à prática de virtudes, que só podem fazer a felicid</w:t>
      </w:r>
      <w:r w:rsidR="000242CD" w:rsidRPr="00F5030B">
        <w:t>ade do homem social” (</w:t>
      </w:r>
      <w:r w:rsidR="000242CD" w:rsidRPr="00F5030B">
        <w:rPr>
          <w:i/>
        </w:rPr>
        <w:t>ibidem</w:t>
      </w:r>
      <w:r w:rsidR="000242CD" w:rsidRPr="00F5030B">
        <w:t>)</w:t>
      </w:r>
      <w:r w:rsidRPr="00F5030B">
        <w:t>. Percebe-se, na conformação da notícia, que as aulas não se direcionavam a quaisquer jovens, sobretudo pela utilização do termo “</w:t>
      </w:r>
      <w:proofErr w:type="spellStart"/>
      <w:r w:rsidRPr="00F5030B">
        <w:t>distinctos</w:t>
      </w:r>
      <w:proofErr w:type="spellEnd"/>
      <w:r w:rsidRPr="00F5030B">
        <w:t xml:space="preserve"> cidadãos” e pela informação de que as instruções ocorreriam na própria casa do Reverendo. Esta, de fato, não parecia ser a classe trabalhadora citada nas edições anteriores. Assim, é possível inferir que a vulgarização da instrução pública não pressupunha uma igualdade nas relações e muito menos acesso pleno à compree</w:t>
      </w:r>
      <w:r w:rsidR="00707569" w:rsidRPr="00F5030B">
        <w:t>nsão dos princípios difundidos.</w:t>
      </w:r>
    </w:p>
    <w:p w:rsidR="00704EAF" w:rsidRPr="00F5030B" w:rsidRDefault="00704EAF" w:rsidP="00707569">
      <w:pPr>
        <w:pStyle w:val="Default"/>
        <w:spacing w:line="360" w:lineRule="auto"/>
        <w:ind w:firstLine="708"/>
        <w:jc w:val="both"/>
      </w:pPr>
      <w:r w:rsidRPr="00F5030B">
        <w:t>No entanto, havia preocupações que pareciam comuns: a necessidade de se fomentar certa representação de ilustração europeia, mesmo com diferenciações entre os segmentos sociais, e de se formar cidadãos úteis à Pátria:</w:t>
      </w:r>
    </w:p>
    <w:p w:rsidR="003505FE" w:rsidRPr="00F5030B" w:rsidRDefault="003505FE" w:rsidP="00704EAF">
      <w:pPr>
        <w:spacing w:after="120" w:line="360" w:lineRule="auto"/>
        <w:jc w:val="both"/>
        <w:rPr>
          <w:sz w:val="24"/>
          <w:szCs w:val="24"/>
        </w:rPr>
      </w:pPr>
    </w:p>
    <w:p w:rsidR="00704EAF" w:rsidRDefault="00704EAF" w:rsidP="003505FE">
      <w:pPr>
        <w:spacing w:after="120" w:line="240" w:lineRule="auto"/>
        <w:ind w:left="2268"/>
        <w:jc w:val="both"/>
        <w:rPr>
          <w:rFonts w:ascii="Times New Roman" w:hAnsi="Times New Roman" w:cs="Times New Roman"/>
        </w:rPr>
      </w:pPr>
      <w:r w:rsidRPr="003505FE">
        <w:rPr>
          <w:rFonts w:ascii="Times New Roman" w:hAnsi="Times New Roman" w:cs="Times New Roman"/>
        </w:rPr>
        <w:lastRenderedPageBreak/>
        <w:t xml:space="preserve">Muito interessante nos parece esta noticia, e capaz de satisfazer os verdadeiros Patriotas. De qualquer maneira, que se encare este estabelecimento, </w:t>
      </w:r>
      <w:proofErr w:type="spellStart"/>
      <w:r w:rsidRPr="003505FE">
        <w:rPr>
          <w:rFonts w:ascii="Times New Roman" w:hAnsi="Times New Roman" w:cs="Times New Roman"/>
        </w:rPr>
        <w:t>aprezenta</w:t>
      </w:r>
      <w:proofErr w:type="spellEnd"/>
      <w:r w:rsidRPr="003505FE">
        <w:rPr>
          <w:rFonts w:ascii="Times New Roman" w:hAnsi="Times New Roman" w:cs="Times New Roman"/>
        </w:rPr>
        <w:t xml:space="preserve"> uma fonte de benefícios á Mocidade Mineira, que dirigida por um ilustrado Mestre, colherão de suas lições conhecimentos, e luzes bastantes, para que </w:t>
      </w:r>
      <w:proofErr w:type="spellStart"/>
      <w:r w:rsidRPr="003505FE">
        <w:rPr>
          <w:rFonts w:ascii="Times New Roman" w:hAnsi="Times New Roman" w:cs="Times New Roman"/>
        </w:rPr>
        <w:t>possão</w:t>
      </w:r>
      <w:proofErr w:type="spellEnd"/>
      <w:r w:rsidRPr="003505FE">
        <w:rPr>
          <w:rFonts w:ascii="Times New Roman" w:hAnsi="Times New Roman" w:cs="Times New Roman"/>
        </w:rPr>
        <w:t xml:space="preserve"> triunfar da superstição e </w:t>
      </w:r>
      <w:proofErr w:type="spellStart"/>
      <w:r w:rsidRPr="003505FE">
        <w:rPr>
          <w:rFonts w:ascii="Times New Roman" w:hAnsi="Times New Roman" w:cs="Times New Roman"/>
        </w:rPr>
        <w:t>ignorancia</w:t>
      </w:r>
      <w:proofErr w:type="spellEnd"/>
      <w:r w:rsidRPr="003505FE">
        <w:rPr>
          <w:rFonts w:ascii="Times New Roman" w:hAnsi="Times New Roman" w:cs="Times New Roman"/>
        </w:rPr>
        <w:t xml:space="preserve">, que são as </w:t>
      </w:r>
      <w:proofErr w:type="spellStart"/>
      <w:r w:rsidRPr="003505FE">
        <w:rPr>
          <w:rFonts w:ascii="Times New Roman" w:hAnsi="Times New Roman" w:cs="Times New Roman"/>
        </w:rPr>
        <w:t>principaes</w:t>
      </w:r>
      <w:proofErr w:type="spellEnd"/>
      <w:r w:rsidR="00730E0B">
        <w:rPr>
          <w:rFonts w:ascii="Times New Roman" w:hAnsi="Times New Roman" w:cs="Times New Roman"/>
        </w:rPr>
        <w:t xml:space="preserve"> </w:t>
      </w:r>
      <w:proofErr w:type="spellStart"/>
      <w:r w:rsidRPr="003505FE">
        <w:rPr>
          <w:rFonts w:ascii="Times New Roman" w:hAnsi="Times New Roman" w:cs="Times New Roman"/>
        </w:rPr>
        <w:t>cauzas</w:t>
      </w:r>
      <w:proofErr w:type="spellEnd"/>
      <w:r w:rsidRPr="003505FE">
        <w:rPr>
          <w:rFonts w:ascii="Times New Roman" w:hAnsi="Times New Roman" w:cs="Times New Roman"/>
        </w:rPr>
        <w:t xml:space="preserve"> das desgraças humanas (...). Praza o </w:t>
      </w:r>
      <w:proofErr w:type="spellStart"/>
      <w:r w:rsidRPr="003505FE">
        <w:rPr>
          <w:rFonts w:ascii="Times New Roman" w:hAnsi="Times New Roman" w:cs="Times New Roman"/>
        </w:rPr>
        <w:t>ceo</w:t>
      </w:r>
      <w:proofErr w:type="spellEnd"/>
      <w:r w:rsidRPr="003505FE">
        <w:rPr>
          <w:rFonts w:ascii="Times New Roman" w:hAnsi="Times New Roman" w:cs="Times New Roman"/>
        </w:rPr>
        <w:t xml:space="preserve">, que assim aconteça, e que a talentosa Juventude Mineira estabelecida nas </w:t>
      </w:r>
      <w:proofErr w:type="spellStart"/>
      <w:r w:rsidRPr="003505FE">
        <w:rPr>
          <w:rFonts w:ascii="Times New Roman" w:hAnsi="Times New Roman" w:cs="Times New Roman"/>
        </w:rPr>
        <w:t>Sciencias</w:t>
      </w:r>
      <w:proofErr w:type="spellEnd"/>
      <w:r w:rsidRPr="003505FE">
        <w:rPr>
          <w:rFonts w:ascii="Times New Roman" w:hAnsi="Times New Roman" w:cs="Times New Roman"/>
        </w:rPr>
        <w:t xml:space="preserve"> forme um Corpo de Cidadãos </w:t>
      </w:r>
      <w:proofErr w:type="spellStart"/>
      <w:r w:rsidRPr="003505FE">
        <w:rPr>
          <w:rFonts w:ascii="Times New Roman" w:hAnsi="Times New Roman" w:cs="Times New Roman"/>
        </w:rPr>
        <w:t>estimaveis</w:t>
      </w:r>
      <w:proofErr w:type="spellEnd"/>
      <w:r w:rsidRPr="003505FE">
        <w:rPr>
          <w:rFonts w:ascii="Times New Roman" w:hAnsi="Times New Roman" w:cs="Times New Roman"/>
        </w:rPr>
        <w:t xml:space="preserve">, </w:t>
      </w:r>
      <w:r w:rsidR="000242CD">
        <w:rPr>
          <w:rFonts w:ascii="Times New Roman" w:hAnsi="Times New Roman" w:cs="Times New Roman"/>
        </w:rPr>
        <w:t xml:space="preserve">e uteis a nossa adorada </w:t>
      </w:r>
      <w:proofErr w:type="spellStart"/>
      <w:r w:rsidR="000242CD">
        <w:rPr>
          <w:rFonts w:ascii="Times New Roman" w:hAnsi="Times New Roman" w:cs="Times New Roman"/>
        </w:rPr>
        <w:t>Patria</w:t>
      </w:r>
      <w:proofErr w:type="spellEnd"/>
      <w:r w:rsidR="000242CD">
        <w:rPr>
          <w:rFonts w:ascii="Times New Roman" w:hAnsi="Times New Roman" w:cs="Times New Roman"/>
        </w:rPr>
        <w:t xml:space="preserve"> (O UNIVERSAL, 1830, n. 389, p.2). </w:t>
      </w:r>
    </w:p>
    <w:p w:rsidR="003505FE" w:rsidRPr="003505FE" w:rsidRDefault="003505FE" w:rsidP="003505FE">
      <w:pPr>
        <w:spacing w:after="120" w:line="240" w:lineRule="auto"/>
        <w:ind w:left="2268"/>
        <w:jc w:val="both"/>
        <w:rPr>
          <w:rFonts w:ascii="Times New Roman" w:hAnsi="Times New Roman" w:cs="Times New Roman"/>
        </w:rPr>
      </w:pPr>
    </w:p>
    <w:p w:rsidR="003505FE" w:rsidRDefault="00704EAF" w:rsidP="003505FE">
      <w:pPr>
        <w:pStyle w:val="Default"/>
        <w:spacing w:line="360" w:lineRule="auto"/>
        <w:ind w:firstLine="708"/>
        <w:jc w:val="both"/>
      </w:pPr>
      <w:r w:rsidRPr="003505FE">
        <w:t>Em outra edição do jornal, expunham-se, claramente, as preocupações com a inutilidade dos pobres, ao se defender o modelo de ensino inglês como melhor opção para o Brasil, citando-se os problemas ocorridos naquele país, solucionados pela criação de escolas para os distritos menores. Estas,</w:t>
      </w:r>
      <w:r w:rsidR="00730E0B">
        <w:t xml:space="preserve"> </w:t>
      </w:r>
      <w:r w:rsidRPr="003505FE">
        <w:t>“</w:t>
      </w:r>
      <w:proofErr w:type="spellStart"/>
      <w:r w:rsidRPr="003505FE">
        <w:t>occupando</w:t>
      </w:r>
      <w:proofErr w:type="spellEnd"/>
      <w:r w:rsidRPr="003505FE">
        <w:t xml:space="preserve"> utilmente o tempo destes meninos pobres, não somente lhes dá a </w:t>
      </w:r>
      <w:proofErr w:type="spellStart"/>
      <w:r w:rsidRPr="003505FE">
        <w:t>instrucção</w:t>
      </w:r>
      <w:proofErr w:type="spellEnd"/>
      <w:r w:rsidRPr="003505FE">
        <w:t xml:space="preserve"> em ler, escrever e contar [...], mas impede que </w:t>
      </w:r>
      <w:proofErr w:type="spellStart"/>
      <w:r w:rsidRPr="003505FE">
        <w:t>el</w:t>
      </w:r>
      <w:r w:rsidR="00B7303B">
        <w:t>les</w:t>
      </w:r>
      <w:proofErr w:type="spellEnd"/>
      <w:r w:rsidR="00B7303B">
        <w:t xml:space="preserve"> se habituem à ociosidade” (O UNIVERSAL, 1825, n.3, p.</w:t>
      </w:r>
      <w:r w:rsidR="00EA16DD">
        <w:t>4)</w:t>
      </w:r>
      <w:r w:rsidRPr="003505FE">
        <w:t>. Em outro trecho, defendia-se que o sistema de escolas “para os pobres” poderia salvar do “contágio dos vícios</w:t>
      </w:r>
      <w:r w:rsidR="00EA16DD">
        <w:t xml:space="preserve"> e dos perigos da ociosidade” (</w:t>
      </w:r>
      <w:r w:rsidR="00EA16DD" w:rsidRPr="00EA16DD">
        <w:rPr>
          <w:i/>
        </w:rPr>
        <w:t>idem</w:t>
      </w:r>
      <w:r w:rsidR="00EA16DD">
        <w:t>)</w:t>
      </w:r>
      <w:r w:rsidRPr="003505FE">
        <w:t xml:space="preserve">. </w:t>
      </w:r>
    </w:p>
    <w:p w:rsidR="003505FE" w:rsidRPr="003505FE" w:rsidRDefault="00704EAF" w:rsidP="003505FE">
      <w:pPr>
        <w:pStyle w:val="Default"/>
        <w:spacing w:line="360" w:lineRule="auto"/>
        <w:ind w:firstLine="708"/>
        <w:jc w:val="both"/>
      </w:pPr>
      <w:r w:rsidRPr="003505FE">
        <w:t>A ampla necessidade de ocupar os indivíduos desde a infância com atividades consideradas úteis, demonstra, também, a grande preocupação com o tempo livre naquele período. Em relação às crianças, citam-se as “horas vagas” como aquelas que restam da escola, momento em que os pais já teriam voltado de seus empregos e poderiam “ter seus filhos debaixo de seus olhos”. Fora da escola, teriam a perigosa “</w:t>
      </w:r>
      <w:proofErr w:type="spellStart"/>
      <w:r w:rsidRPr="003505FE">
        <w:t>opportunidade</w:t>
      </w:r>
      <w:proofErr w:type="spellEnd"/>
      <w:r w:rsidRPr="003505FE">
        <w:t xml:space="preserve"> de associar pelas ruas, com quem lh</w:t>
      </w:r>
      <w:r w:rsidR="00600DDB">
        <w:t>es deprave os costumes [...]” (</w:t>
      </w:r>
      <w:r w:rsidR="00600DDB" w:rsidRPr="00600DDB">
        <w:rPr>
          <w:i/>
        </w:rPr>
        <w:t>ibidem</w:t>
      </w:r>
      <w:r w:rsidR="00600DDB">
        <w:t xml:space="preserve">). </w:t>
      </w:r>
    </w:p>
    <w:p w:rsidR="002002DB" w:rsidRDefault="00457644" w:rsidP="002002DB">
      <w:pPr>
        <w:pStyle w:val="Default"/>
        <w:spacing w:line="360" w:lineRule="auto"/>
        <w:ind w:firstLine="708"/>
        <w:jc w:val="both"/>
      </w:pPr>
      <w:r w:rsidRPr="003505FE">
        <w:t xml:space="preserve">Neste caso, a escola, as sociedades de instrução independentes, como a do Reverendo </w:t>
      </w:r>
      <w:proofErr w:type="spellStart"/>
      <w:r w:rsidRPr="003505FE">
        <w:t>Bhering</w:t>
      </w:r>
      <w:proofErr w:type="spellEnd"/>
      <w:r w:rsidRPr="003505FE">
        <w:t>, e o trabalho compunham as atividades ú</w:t>
      </w:r>
      <w:r w:rsidR="00730E0B">
        <w:t>teis, enquanto o tempo livre de</w:t>
      </w:r>
      <w:r w:rsidRPr="003505FE">
        <w:t xml:space="preserve"> ocupações representava a inutilidade e o perigo, determinando direcionamentos morais e ordenações legais, a fim de se reduzir e se disciplinar esse momento. Assim, os costumes das “horas vagas” significavam, facilmente, o tempo da desordem, sobretudo, os vivenciados pelas camadas mais pobres no espaço público.</w:t>
      </w:r>
    </w:p>
    <w:p w:rsidR="002002DB" w:rsidRDefault="00457644" w:rsidP="002002DB">
      <w:pPr>
        <w:pStyle w:val="Default"/>
        <w:spacing w:line="360" w:lineRule="auto"/>
        <w:ind w:firstLine="708"/>
        <w:jc w:val="both"/>
      </w:pPr>
      <w:r w:rsidRPr="002002DB">
        <w:t>Um importante exemplo é o “Regulamento de Providencias Policiais a respeito de escravos e taverneiros”, elaborado pelo Conselho Geral da Província de Minas Gerais em 1825 e publicado no jornal O Universal</w:t>
      </w:r>
      <w:r w:rsidR="00600DDB">
        <w:t xml:space="preserve"> (O UNIVERSAL, 1825, </w:t>
      </w:r>
      <w:r w:rsidR="0051604D">
        <w:t>n.13, p.1)</w:t>
      </w:r>
      <w:r w:rsidRPr="002002DB">
        <w:t xml:space="preserve">. Composto por oito artigos, o Regulamento visava estabelecer normas de funcionamento das tavernas e coibir a presença de escravos nas mesmas. Só era possível abrir tavernas com a licença da Câmara, </w:t>
      </w:r>
      <w:r w:rsidRPr="002002DB">
        <w:lastRenderedPageBreak/>
        <w:t>que cobrava um valor determinado. Os comandantes deveriam informar aos capitães mores o número de estabelecimentos de seus respectivos distritos e se estavam competentemente licenciados. O artigo 7º regulamentava o funcionamento dos mesmos: “Em lugares remotos serão fechadas todas as tavernas ao anoitecer, e abertas ao amanhecer; nas Vilas e Cidades, depois da corrida do</w:t>
      </w:r>
      <w:r w:rsidR="0051604D">
        <w:t xml:space="preserve"> sino, como está em costumes” (</w:t>
      </w:r>
      <w:r w:rsidR="0051604D" w:rsidRPr="0051604D">
        <w:rPr>
          <w:i/>
        </w:rPr>
        <w:t>idem</w:t>
      </w:r>
      <w:r w:rsidR="0051604D">
        <w:t>)</w:t>
      </w:r>
      <w:r w:rsidRPr="002002DB">
        <w:t xml:space="preserve">. </w:t>
      </w:r>
    </w:p>
    <w:p w:rsidR="002002DB" w:rsidRPr="002002DB" w:rsidRDefault="00457644" w:rsidP="002002DB">
      <w:pPr>
        <w:pStyle w:val="Default"/>
        <w:spacing w:line="360" w:lineRule="auto"/>
        <w:ind w:firstLine="708"/>
        <w:jc w:val="both"/>
      </w:pPr>
      <w:r w:rsidRPr="002002DB">
        <w:t xml:space="preserve">Em relação à presença de escravos nas tavernas, tanto os mesmos quanto os taverneiros poderiam sofrer punições nas seguintes circunstâncias: o escravo que fosse achado em jogos, durante o dia ou à noite, seria preso e castigado com vinte e cinco açoites. Já o dono da taverna onde fosse encontrado o jogo de escravos seria multado nas três primeiras vezes e na quarta teria “cassada a licença para nunca mais vender </w:t>
      </w:r>
      <w:proofErr w:type="spellStart"/>
      <w:r w:rsidRPr="002002DB">
        <w:t>naquelle</w:t>
      </w:r>
      <w:proofErr w:type="spellEnd"/>
      <w:r w:rsidR="00BF7064">
        <w:t xml:space="preserve"> </w:t>
      </w:r>
      <w:proofErr w:type="spellStart"/>
      <w:r w:rsidRPr="002002DB">
        <w:t>districto</w:t>
      </w:r>
      <w:proofErr w:type="spellEnd"/>
      <w:r w:rsidRPr="002002DB">
        <w:t>”. Os donos também seriam multados caso fosse encontrado algum escravo “completamente embria</w:t>
      </w:r>
      <w:r w:rsidR="0051604D">
        <w:t>gado” em seus estabelecimentos (</w:t>
      </w:r>
      <w:r w:rsidR="0051604D" w:rsidRPr="0051604D">
        <w:rPr>
          <w:i/>
        </w:rPr>
        <w:t>ibidem</w:t>
      </w:r>
      <w:r w:rsidR="0051604D">
        <w:t>)</w:t>
      </w:r>
      <w:r w:rsidRPr="002002DB">
        <w:t xml:space="preserve">. </w:t>
      </w:r>
    </w:p>
    <w:p w:rsidR="002002DB" w:rsidRDefault="00457644" w:rsidP="00DD0385">
      <w:pPr>
        <w:pStyle w:val="Default"/>
        <w:spacing w:line="360" w:lineRule="auto"/>
        <w:ind w:firstLine="708"/>
        <w:jc w:val="both"/>
      </w:pPr>
      <w:r w:rsidRPr="002002DB">
        <w:t>A preocupação específica do Regulamento com os jogos e a embriaguez fornece margem para questionar a existência de outros tipos de regulamentação que não se direcionassem apenas aos escravos, já que essas prerrogativas não compunham apenas um conjunto de ordenamentos legais, mas os alicerces da construção moral de uma sociedade. Importante destacar que dois anos depois, o redator do jornal O Universal</w:t>
      </w:r>
      <w:r w:rsidR="00C567FE">
        <w:t xml:space="preserve"> (1827, n.236)</w:t>
      </w:r>
      <w:r w:rsidRPr="002002DB">
        <w:t xml:space="preserve"> denunciou que as leis do Regulamento não estavam sendo executadas, acusando a embriaguez </w:t>
      </w:r>
      <w:r w:rsidR="00C956CD">
        <w:t>e a desordem causada nas ruas</w:t>
      </w:r>
      <w:r w:rsidRPr="002002DB">
        <w:t xml:space="preserve">, o que poderia evidenciar as tensões estabelecidas entre as normativas e a vida cotidiana e certa resistência da população em manter seus hábitos. </w:t>
      </w:r>
    </w:p>
    <w:p w:rsidR="00457644" w:rsidRPr="00616E8D" w:rsidRDefault="00457644" w:rsidP="002002DB">
      <w:pPr>
        <w:pStyle w:val="Default"/>
        <w:spacing w:line="360" w:lineRule="auto"/>
        <w:ind w:firstLine="708"/>
        <w:jc w:val="both"/>
      </w:pPr>
      <w:r w:rsidRPr="00616E8D">
        <w:t xml:space="preserve">Outros costumes do divertimento citadino, como o jogo de entrudo, também foram alvos de condenações naquele momento. Este festejo, realizado nos dias precedentes à Quaresma, foi duramente criticado pelo redator do jornal investigado: </w:t>
      </w:r>
    </w:p>
    <w:p w:rsidR="00616E8D" w:rsidRDefault="00616E8D" w:rsidP="00457644">
      <w:pPr>
        <w:spacing w:after="120" w:line="360" w:lineRule="auto"/>
        <w:jc w:val="both"/>
      </w:pPr>
    </w:p>
    <w:p w:rsidR="00457644" w:rsidRPr="00616E8D" w:rsidRDefault="00457644" w:rsidP="00616E8D">
      <w:pPr>
        <w:spacing w:after="120" w:line="240" w:lineRule="auto"/>
        <w:ind w:left="2268"/>
        <w:jc w:val="both"/>
        <w:rPr>
          <w:rFonts w:ascii="Times New Roman" w:hAnsi="Times New Roman" w:cs="Times New Roman"/>
        </w:rPr>
      </w:pPr>
      <w:r w:rsidRPr="00616E8D">
        <w:rPr>
          <w:rFonts w:ascii="Times New Roman" w:hAnsi="Times New Roman" w:cs="Times New Roman"/>
        </w:rPr>
        <w:t>Vão se aproximando os dias em que o povo desenfreado, iludido por um divertimento bárbaro e que tantas desordens tem causado, e há de causar ao público, se ajunta às chusmas pelos chafarizes a atirar água a quantos passão; e outros com artífices laranjas cheias de águas cheirosas, insultam a toda qualid</w:t>
      </w:r>
      <w:r w:rsidR="00C567FE">
        <w:rPr>
          <w:rFonts w:ascii="Times New Roman" w:hAnsi="Times New Roman" w:cs="Times New Roman"/>
        </w:rPr>
        <w:t xml:space="preserve">ade de pessoas nas ruas [...] (O UNIVERSAL, </w:t>
      </w:r>
      <w:r w:rsidR="00BF0E58">
        <w:rPr>
          <w:rFonts w:ascii="Times New Roman" w:hAnsi="Times New Roman" w:cs="Times New Roman"/>
        </w:rPr>
        <w:t>1826, n.86, p.3)</w:t>
      </w:r>
    </w:p>
    <w:p w:rsidR="00616E8D" w:rsidRDefault="00616E8D" w:rsidP="00616E8D">
      <w:pPr>
        <w:spacing w:after="120" w:line="240" w:lineRule="auto"/>
        <w:ind w:left="2268"/>
        <w:jc w:val="both"/>
      </w:pPr>
    </w:p>
    <w:p w:rsidR="00616E8D" w:rsidRDefault="00457644" w:rsidP="009212EA">
      <w:pPr>
        <w:spacing w:after="0" w:line="360" w:lineRule="auto"/>
        <w:ind w:firstLine="708"/>
        <w:jc w:val="both"/>
        <w:rPr>
          <w:rFonts w:ascii="Times New Roman" w:hAnsi="Times New Roman" w:cs="Times New Roman"/>
          <w:sz w:val="24"/>
          <w:szCs w:val="24"/>
        </w:rPr>
      </w:pPr>
      <w:r w:rsidRPr="00616E8D">
        <w:rPr>
          <w:rFonts w:ascii="Times New Roman" w:hAnsi="Times New Roman" w:cs="Times New Roman"/>
          <w:sz w:val="24"/>
          <w:szCs w:val="24"/>
        </w:rPr>
        <w:t>Diante de tais reclamações, o redator do jornal solicitou ao Conselho Geral da Província soluções para remediar “hum ma</w:t>
      </w:r>
      <w:r w:rsidR="00BF0E58">
        <w:rPr>
          <w:rFonts w:ascii="Times New Roman" w:hAnsi="Times New Roman" w:cs="Times New Roman"/>
          <w:sz w:val="24"/>
          <w:szCs w:val="24"/>
        </w:rPr>
        <w:t>l tão pernicioso à sociedade” (</w:t>
      </w:r>
      <w:r w:rsidR="00BF0E58" w:rsidRPr="00BF0E58">
        <w:rPr>
          <w:rFonts w:ascii="Times New Roman" w:hAnsi="Times New Roman" w:cs="Times New Roman"/>
          <w:i/>
          <w:sz w:val="24"/>
          <w:szCs w:val="24"/>
        </w:rPr>
        <w:t>idem</w:t>
      </w:r>
      <w:r w:rsidR="00BF0E58">
        <w:rPr>
          <w:rFonts w:ascii="Times New Roman" w:hAnsi="Times New Roman" w:cs="Times New Roman"/>
          <w:sz w:val="24"/>
          <w:szCs w:val="24"/>
        </w:rPr>
        <w:t>)</w:t>
      </w:r>
      <w:r w:rsidRPr="00616E8D">
        <w:rPr>
          <w:rFonts w:ascii="Times New Roman" w:hAnsi="Times New Roman" w:cs="Times New Roman"/>
          <w:sz w:val="24"/>
          <w:szCs w:val="24"/>
        </w:rPr>
        <w:t xml:space="preserve">, para o bem geral dos cidadãos. Considerava o entrudo um vício arraigado e ao reconhecer a dificuldade </w:t>
      </w:r>
      <w:r w:rsidRPr="00616E8D">
        <w:rPr>
          <w:rFonts w:ascii="Times New Roman" w:hAnsi="Times New Roman" w:cs="Times New Roman"/>
          <w:sz w:val="24"/>
          <w:szCs w:val="24"/>
        </w:rPr>
        <w:lastRenderedPageBreak/>
        <w:t xml:space="preserve">de “arrancá-lo” do povo, solicitava penas civis, “capaz de contê-lo na sua desenvoltura e fazê-lo seguir uma marcha </w:t>
      </w:r>
      <w:r w:rsidR="00BF0E58">
        <w:rPr>
          <w:rFonts w:ascii="Times New Roman" w:hAnsi="Times New Roman" w:cs="Times New Roman"/>
          <w:sz w:val="24"/>
          <w:szCs w:val="24"/>
        </w:rPr>
        <w:t>regular pelo caminho direito” (</w:t>
      </w:r>
      <w:r w:rsidR="00BF0E58" w:rsidRPr="00BF0E58">
        <w:rPr>
          <w:rFonts w:ascii="Times New Roman" w:hAnsi="Times New Roman" w:cs="Times New Roman"/>
          <w:i/>
          <w:sz w:val="24"/>
          <w:szCs w:val="24"/>
        </w:rPr>
        <w:t>ibidem</w:t>
      </w:r>
      <w:r w:rsidR="00BF0E58">
        <w:rPr>
          <w:rFonts w:ascii="Times New Roman" w:hAnsi="Times New Roman" w:cs="Times New Roman"/>
          <w:sz w:val="24"/>
          <w:szCs w:val="24"/>
        </w:rPr>
        <w:t>)</w:t>
      </w:r>
      <w:r w:rsidRPr="00616E8D">
        <w:rPr>
          <w:rFonts w:ascii="Times New Roman" w:hAnsi="Times New Roman" w:cs="Times New Roman"/>
          <w:sz w:val="24"/>
          <w:szCs w:val="24"/>
        </w:rPr>
        <w:t>. Segundo o requerente, “de nada valem os</w:t>
      </w:r>
      <w:r w:rsidR="00216F62" w:rsidRPr="00616E8D">
        <w:rPr>
          <w:rFonts w:ascii="Times New Roman" w:hAnsi="Times New Roman" w:cs="Times New Roman"/>
          <w:sz w:val="24"/>
          <w:szCs w:val="24"/>
        </w:rPr>
        <w:t xml:space="preserve"> meios brandos e as carícias para extirpar costumes que há longos sécu</w:t>
      </w:r>
      <w:r w:rsidR="00BF0E58">
        <w:rPr>
          <w:rFonts w:ascii="Times New Roman" w:hAnsi="Times New Roman" w:cs="Times New Roman"/>
          <w:sz w:val="24"/>
          <w:szCs w:val="24"/>
        </w:rPr>
        <w:t>los estão em uso [...]” (O UNIVERSAL, 1826, n.86, p.4)</w:t>
      </w:r>
      <w:r w:rsidR="008C2204">
        <w:rPr>
          <w:rFonts w:ascii="Times New Roman" w:hAnsi="Times New Roman" w:cs="Times New Roman"/>
          <w:sz w:val="24"/>
          <w:szCs w:val="24"/>
        </w:rPr>
        <w:t>.</w:t>
      </w:r>
    </w:p>
    <w:p w:rsidR="00216F62" w:rsidRPr="0019618D" w:rsidRDefault="00216F62" w:rsidP="00616E8D">
      <w:pPr>
        <w:spacing w:after="0" w:line="360" w:lineRule="auto"/>
        <w:ind w:firstLine="708"/>
        <w:jc w:val="both"/>
        <w:rPr>
          <w:rFonts w:ascii="Times New Roman" w:hAnsi="Times New Roman" w:cs="Times New Roman"/>
          <w:sz w:val="24"/>
          <w:szCs w:val="24"/>
        </w:rPr>
      </w:pPr>
      <w:r w:rsidRPr="0019618D">
        <w:rPr>
          <w:rFonts w:ascii="Times New Roman" w:hAnsi="Times New Roman" w:cs="Times New Roman"/>
          <w:sz w:val="24"/>
          <w:szCs w:val="24"/>
        </w:rPr>
        <w:t xml:space="preserve">Logo após as solicitações do redator, publicou-se algumas determinações do Conselho Geral da Província acerca do “pernicioso abuso e inveterado costume de hum divertimento que se denomina ‘O Entrudo’, para o bem dos povos dessa </w:t>
      </w:r>
      <w:r w:rsidR="008C2204">
        <w:rPr>
          <w:rFonts w:ascii="Times New Roman" w:hAnsi="Times New Roman" w:cs="Times New Roman"/>
          <w:sz w:val="24"/>
          <w:szCs w:val="24"/>
        </w:rPr>
        <w:t>província” (</w:t>
      </w:r>
      <w:r w:rsidR="008C2204" w:rsidRPr="008C2204">
        <w:rPr>
          <w:rFonts w:ascii="Times New Roman" w:hAnsi="Times New Roman" w:cs="Times New Roman"/>
          <w:i/>
          <w:sz w:val="24"/>
          <w:szCs w:val="24"/>
        </w:rPr>
        <w:t>idem</w:t>
      </w:r>
      <w:r w:rsidR="008C2204">
        <w:rPr>
          <w:rFonts w:ascii="Times New Roman" w:hAnsi="Times New Roman" w:cs="Times New Roman"/>
          <w:sz w:val="24"/>
          <w:szCs w:val="24"/>
        </w:rPr>
        <w:t>)</w:t>
      </w:r>
      <w:r w:rsidRPr="0019618D">
        <w:rPr>
          <w:rFonts w:ascii="Times New Roman" w:hAnsi="Times New Roman" w:cs="Times New Roman"/>
          <w:sz w:val="24"/>
          <w:szCs w:val="24"/>
        </w:rPr>
        <w:t xml:space="preserve">. Em uma delas, estabelecia-se a punição para aqueles que continuassem com o costume: </w:t>
      </w:r>
    </w:p>
    <w:p w:rsidR="0019618D" w:rsidRPr="00616E8D" w:rsidRDefault="0019618D" w:rsidP="00616E8D">
      <w:pPr>
        <w:spacing w:after="0" w:line="360" w:lineRule="auto"/>
        <w:ind w:firstLine="708"/>
        <w:jc w:val="both"/>
        <w:rPr>
          <w:rFonts w:ascii="Times New Roman" w:hAnsi="Times New Roman" w:cs="Times New Roman"/>
          <w:sz w:val="24"/>
          <w:szCs w:val="24"/>
        </w:rPr>
      </w:pPr>
    </w:p>
    <w:p w:rsidR="00216F62" w:rsidRDefault="00216F62" w:rsidP="0019618D">
      <w:pPr>
        <w:spacing w:after="120" w:line="240" w:lineRule="auto"/>
        <w:ind w:left="2268"/>
        <w:jc w:val="both"/>
        <w:rPr>
          <w:rFonts w:ascii="Times New Roman" w:hAnsi="Times New Roman" w:cs="Times New Roman"/>
        </w:rPr>
      </w:pPr>
      <w:r w:rsidRPr="0019618D">
        <w:rPr>
          <w:rFonts w:ascii="Times New Roman" w:hAnsi="Times New Roman" w:cs="Times New Roman"/>
        </w:rPr>
        <w:t xml:space="preserve">Art. 1º - Toda pessoa, de qualquer estado, sexo, ou condição que seja, que se encontrar pelas ruas a jogar o entrudo, será </w:t>
      </w:r>
      <w:proofErr w:type="spellStart"/>
      <w:r w:rsidRPr="0019618D">
        <w:rPr>
          <w:rFonts w:ascii="Times New Roman" w:hAnsi="Times New Roman" w:cs="Times New Roman"/>
        </w:rPr>
        <w:t>immediatamente</w:t>
      </w:r>
      <w:proofErr w:type="spellEnd"/>
      <w:r w:rsidRPr="0019618D">
        <w:rPr>
          <w:rFonts w:ascii="Times New Roman" w:hAnsi="Times New Roman" w:cs="Times New Roman"/>
        </w:rPr>
        <w:t xml:space="preserve"> recolhido à </w:t>
      </w:r>
      <w:proofErr w:type="spellStart"/>
      <w:r w:rsidRPr="0019618D">
        <w:rPr>
          <w:rFonts w:ascii="Times New Roman" w:hAnsi="Times New Roman" w:cs="Times New Roman"/>
        </w:rPr>
        <w:t>cadêa</w:t>
      </w:r>
      <w:proofErr w:type="spellEnd"/>
      <w:r w:rsidRPr="0019618D">
        <w:rPr>
          <w:rFonts w:ascii="Times New Roman" w:hAnsi="Times New Roman" w:cs="Times New Roman"/>
        </w:rPr>
        <w:t xml:space="preserve">, onde ficará até que se findem os 3 dias de entrudo: isto se estende aos que forem maiores de 12 </w:t>
      </w:r>
      <w:proofErr w:type="spellStart"/>
      <w:r w:rsidRPr="0019618D">
        <w:rPr>
          <w:rFonts w:ascii="Times New Roman" w:hAnsi="Times New Roman" w:cs="Times New Roman"/>
        </w:rPr>
        <w:t>annos</w:t>
      </w:r>
      <w:proofErr w:type="spellEnd"/>
      <w:r w:rsidRPr="0019618D">
        <w:rPr>
          <w:rFonts w:ascii="Times New Roman" w:hAnsi="Times New Roman" w:cs="Times New Roman"/>
        </w:rPr>
        <w:t xml:space="preserve">, porque os meninos até essa idade serão punidos com 10 chibatadas pela primeira vez, 15 pela segunda, e se forem pertinazes que ainda se encontrem terceira vez levarão 20, e serão recolhidos à </w:t>
      </w:r>
      <w:proofErr w:type="spellStart"/>
      <w:r w:rsidRPr="0019618D">
        <w:rPr>
          <w:rFonts w:ascii="Times New Roman" w:hAnsi="Times New Roman" w:cs="Times New Roman"/>
        </w:rPr>
        <w:t>cad</w:t>
      </w:r>
      <w:r w:rsidR="00F05CFC">
        <w:rPr>
          <w:rFonts w:ascii="Times New Roman" w:hAnsi="Times New Roman" w:cs="Times New Roman"/>
        </w:rPr>
        <w:t>êa</w:t>
      </w:r>
      <w:proofErr w:type="spellEnd"/>
      <w:r w:rsidR="00F05CFC">
        <w:rPr>
          <w:rFonts w:ascii="Times New Roman" w:hAnsi="Times New Roman" w:cs="Times New Roman"/>
        </w:rPr>
        <w:t xml:space="preserve"> pelo mesmo espaço de tempo (</w:t>
      </w:r>
      <w:r w:rsidR="00F05CFC" w:rsidRPr="00F05CFC">
        <w:rPr>
          <w:rFonts w:ascii="Times New Roman" w:hAnsi="Times New Roman" w:cs="Times New Roman"/>
          <w:i/>
        </w:rPr>
        <w:t>ibidem</w:t>
      </w:r>
      <w:r w:rsidR="00F05CFC">
        <w:rPr>
          <w:rFonts w:ascii="Times New Roman" w:hAnsi="Times New Roman" w:cs="Times New Roman"/>
        </w:rPr>
        <w:t>)</w:t>
      </w:r>
      <w:r w:rsidRPr="0019618D">
        <w:rPr>
          <w:rFonts w:ascii="Times New Roman" w:hAnsi="Times New Roman" w:cs="Times New Roman"/>
        </w:rPr>
        <w:t>.</w:t>
      </w:r>
    </w:p>
    <w:p w:rsidR="0019618D" w:rsidRPr="0019618D" w:rsidRDefault="0019618D" w:rsidP="0019618D">
      <w:pPr>
        <w:spacing w:after="120" w:line="240" w:lineRule="auto"/>
        <w:ind w:left="2268"/>
        <w:jc w:val="both"/>
        <w:rPr>
          <w:rFonts w:ascii="Times New Roman" w:hAnsi="Times New Roman" w:cs="Times New Roman"/>
        </w:rPr>
      </w:pPr>
    </w:p>
    <w:p w:rsidR="00466206" w:rsidRDefault="00216F62" w:rsidP="00466206">
      <w:pPr>
        <w:pStyle w:val="Default"/>
        <w:spacing w:line="360" w:lineRule="auto"/>
        <w:ind w:firstLine="708"/>
        <w:jc w:val="both"/>
      </w:pPr>
      <w:r w:rsidRPr="0019618D">
        <w:t>Sobre as crescentes inquietações que se gestavam em torno do espaço público, vale ressaltar a Lei de 1º de Outubro de 1828, que conferia nova forma às Câmaras Municipais. As posturas dos municípios passaram por processos de reformulação, tendo a seu cargo tudo o que dizia respeito à pol</w:t>
      </w:r>
      <w:r w:rsidR="009858D2">
        <w:t>ícia e economia das povoações</w:t>
      </w:r>
      <w:r w:rsidRPr="0019618D">
        <w:t xml:space="preserve">. De acordo com Araújo (2008, p.72) “a reorganização das ações que competem às câmaras e suas funções marcam decisivamente um momento sintomático de transformações do espaço público das cidades e de sua população”, onde “a preocupação com o controle das relações sociais no espaço urbano era claramente perceptível” (p.74). </w:t>
      </w:r>
    </w:p>
    <w:p w:rsidR="00812720" w:rsidRDefault="00216F62" w:rsidP="00E36DA5">
      <w:pPr>
        <w:pStyle w:val="Default"/>
        <w:spacing w:line="360" w:lineRule="auto"/>
        <w:ind w:firstLine="708"/>
        <w:jc w:val="both"/>
      </w:pPr>
      <w:r w:rsidRPr="00466206">
        <w:t xml:space="preserve"> Em um dos artigos do jornal, que visava elucidar alguns pontos da Lei de 1º de Outubro, julgava-se que a nova lei havia aperfeiçoado o antigo regime das Câmaras Locais, de acordo co</w:t>
      </w:r>
      <w:r w:rsidR="004A7209">
        <w:t>m as “</w:t>
      </w:r>
      <w:proofErr w:type="spellStart"/>
      <w:r w:rsidR="004A7209">
        <w:t>idéas</w:t>
      </w:r>
      <w:proofErr w:type="spellEnd"/>
      <w:r w:rsidR="004A7209">
        <w:t xml:space="preserve"> das Nações cultas</w:t>
      </w:r>
      <w:r w:rsidRPr="00466206">
        <w:t>”</w:t>
      </w:r>
      <w:r w:rsidR="004A7209">
        <w:t xml:space="preserve"> (O UNIVERSAL, 1829, n.243, p.2)</w:t>
      </w:r>
      <w:r w:rsidRPr="00466206">
        <w:t xml:space="preserve">. Para além do controle do comportamento no espaço público, uma das expectativas era não deixar “aumentar entre nós a vadiação, o roubo e todos </w:t>
      </w:r>
      <w:r w:rsidR="004A7209">
        <w:t>os mais crimes da ociosidade” (</w:t>
      </w:r>
      <w:r w:rsidR="004A7209" w:rsidRPr="004A7209">
        <w:rPr>
          <w:i/>
        </w:rPr>
        <w:t>idem</w:t>
      </w:r>
      <w:r w:rsidR="004A7209">
        <w:t>, p.3)</w:t>
      </w:r>
      <w:r w:rsidR="00E36DA5">
        <w:t>.</w:t>
      </w:r>
    </w:p>
    <w:p w:rsidR="006967AD" w:rsidRDefault="006967AD" w:rsidP="00AF0BAD">
      <w:pPr>
        <w:spacing w:after="120" w:line="360" w:lineRule="auto"/>
        <w:jc w:val="both"/>
        <w:rPr>
          <w:rFonts w:ascii="Times New Roman" w:hAnsi="Times New Roman" w:cs="Times New Roman"/>
          <w:sz w:val="24"/>
          <w:szCs w:val="24"/>
        </w:rPr>
      </w:pPr>
    </w:p>
    <w:p w:rsidR="00AF0BAD" w:rsidRPr="006813F8" w:rsidRDefault="00A9473F" w:rsidP="006813F8">
      <w:pPr>
        <w:spacing w:after="120" w:line="360" w:lineRule="auto"/>
        <w:rPr>
          <w:rFonts w:ascii="Times New Roman" w:hAnsi="Times New Roman" w:cs="Times New Roman"/>
          <w:sz w:val="24"/>
          <w:szCs w:val="24"/>
        </w:rPr>
      </w:pPr>
      <w:r w:rsidRPr="006813F8">
        <w:rPr>
          <w:rFonts w:ascii="Times New Roman" w:hAnsi="Times New Roman" w:cs="Times New Roman"/>
          <w:sz w:val="24"/>
          <w:szCs w:val="24"/>
        </w:rPr>
        <w:lastRenderedPageBreak/>
        <w:t>AS CARAPUÇA</w:t>
      </w:r>
      <w:r w:rsidR="006967AD">
        <w:rPr>
          <w:rFonts w:ascii="Times New Roman" w:hAnsi="Times New Roman" w:cs="Times New Roman"/>
          <w:sz w:val="24"/>
          <w:szCs w:val="24"/>
        </w:rPr>
        <w:t>S DO PADRE LOPES GAMA (1832-1842</w:t>
      </w:r>
      <w:r w:rsidR="008A5D89" w:rsidRPr="006813F8">
        <w:rPr>
          <w:rFonts w:ascii="Times New Roman" w:hAnsi="Times New Roman" w:cs="Times New Roman"/>
          <w:sz w:val="24"/>
          <w:szCs w:val="24"/>
        </w:rPr>
        <w:t>)</w:t>
      </w:r>
      <w:r w:rsidRPr="006813F8">
        <w:rPr>
          <w:rFonts w:ascii="Times New Roman" w:hAnsi="Times New Roman" w:cs="Times New Roman"/>
          <w:sz w:val="24"/>
          <w:szCs w:val="24"/>
        </w:rPr>
        <w:t xml:space="preserve">: </w:t>
      </w:r>
      <w:r w:rsidR="002C36E7" w:rsidRPr="006813F8">
        <w:rPr>
          <w:rFonts w:ascii="Times New Roman" w:hAnsi="Times New Roman" w:cs="Times New Roman"/>
          <w:sz w:val="24"/>
          <w:szCs w:val="24"/>
        </w:rPr>
        <w:t>O COMBATE AOS “VÍCIOS RIDÍCULOS”</w:t>
      </w:r>
      <w:r w:rsidR="007B2000" w:rsidRPr="006813F8">
        <w:rPr>
          <w:rFonts w:ascii="Times New Roman" w:hAnsi="Times New Roman" w:cs="Times New Roman"/>
          <w:sz w:val="24"/>
          <w:szCs w:val="24"/>
        </w:rPr>
        <w:t xml:space="preserve"> </w:t>
      </w:r>
      <w:r w:rsidR="007B2000" w:rsidRPr="006813F8">
        <w:rPr>
          <w:rStyle w:val="Refdenotaderodap"/>
          <w:rFonts w:ascii="Times New Roman" w:hAnsi="Times New Roman" w:cs="Times New Roman"/>
          <w:sz w:val="24"/>
          <w:szCs w:val="24"/>
        </w:rPr>
        <w:footnoteReference w:id="4"/>
      </w:r>
    </w:p>
    <w:p w:rsidR="00947C5E" w:rsidRDefault="00947C5E" w:rsidP="00AF0BAD">
      <w:pPr>
        <w:spacing w:after="120" w:line="360" w:lineRule="auto"/>
        <w:jc w:val="both"/>
        <w:rPr>
          <w:rFonts w:ascii="Times New Roman" w:hAnsi="Times New Roman" w:cs="Times New Roman"/>
          <w:sz w:val="24"/>
          <w:szCs w:val="24"/>
        </w:rPr>
      </w:pPr>
    </w:p>
    <w:p w:rsidR="008A5D89" w:rsidRDefault="00947C5E" w:rsidP="007B2000">
      <w:pPr>
        <w:tabs>
          <w:tab w:val="left" w:pos="2268"/>
        </w:tabs>
        <w:spacing w:line="240" w:lineRule="auto"/>
        <w:ind w:left="2268"/>
        <w:jc w:val="both"/>
        <w:rPr>
          <w:rFonts w:ascii="Times New Roman" w:hAnsi="Times New Roman" w:cs="Times New Roman"/>
        </w:rPr>
      </w:pPr>
      <w:r w:rsidRPr="00947C5E">
        <w:rPr>
          <w:rFonts w:ascii="Times New Roman" w:hAnsi="Times New Roman" w:cs="Times New Roman"/>
        </w:rPr>
        <w:t>Além disso, quem disse a essa gente que me censura (porque têm dodói) que eu tendo tanta abundância de carapuças, que até as vendo a quem queira, não me fique com as que melhor assentarem na minha cabeça? Até posso escolher as que mais bem me amarrarem; (...) O que eu não posso é levantar a proibição das novenas de noite, nem deixar de ir talhando as minhas carapuças. Se alguns e algumas não gostam delas, toda a gente sensata e que sabe prezar a moral pública as aplaude; isto me basta (LOPES GAMA,</w:t>
      </w:r>
      <w:r w:rsidR="007B2000">
        <w:rPr>
          <w:rFonts w:ascii="Times New Roman" w:hAnsi="Times New Roman" w:cs="Times New Roman"/>
        </w:rPr>
        <w:t xml:space="preserve"> </w:t>
      </w:r>
      <w:r w:rsidRPr="00947C5E">
        <w:rPr>
          <w:rFonts w:ascii="Times New Roman" w:hAnsi="Times New Roman" w:cs="Times New Roman"/>
        </w:rPr>
        <w:t xml:space="preserve">1996, p.72 [1832]). </w:t>
      </w:r>
    </w:p>
    <w:p w:rsidR="007B2000" w:rsidRPr="007B2000" w:rsidRDefault="007B2000" w:rsidP="007B2000">
      <w:pPr>
        <w:tabs>
          <w:tab w:val="left" w:pos="2268"/>
        </w:tabs>
        <w:spacing w:line="240" w:lineRule="auto"/>
        <w:ind w:left="2268"/>
        <w:jc w:val="both"/>
        <w:rPr>
          <w:rFonts w:ascii="Times New Roman" w:hAnsi="Times New Roman" w:cs="Times New Roman"/>
        </w:rPr>
      </w:pPr>
    </w:p>
    <w:p w:rsidR="00532B13" w:rsidRPr="00F5030B" w:rsidRDefault="008A5D89" w:rsidP="00AA5C00">
      <w:pPr>
        <w:spacing w:after="0" w:line="360" w:lineRule="auto"/>
        <w:ind w:firstLine="708"/>
        <w:jc w:val="both"/>
        <w:rPr>
          <w:rFonts w:ascii="Times New Roman" w:hAnsi="Times New Roman" w:cs="Times New Roman"/>
          <w:sz w:val="24"/>
          <w:szCs w:val="24"/>
        </w:rPr>
      </w:pPr>
      <w:r w:rsidRPr="00F5030B">
        <w:rPr>
          <w:rFonts w:ascii="Times New Roman" w:hAnsi="Times New Roman" w:cs="Times New Roman"/>
          <w:sz w:val="24"/>
          <w:szCs w:val="24"/>
        </w:rPr>
        <w:t>O referido padre (1996, p.191-198, [1837]) condena</w:t>
      </w:r>
      <w:r w:rsidR="00176D89" w:rsidRPr="00F5030B">
        <w:rPr>
          <w:rFonts w:ascii="Times New Roman" w:hAnsi="Times New Roman" w:cs="Times New Roman"/>
          <w:sz w:val="24"/>
          <w:szCs w:val="24"/>
        </w:rPr>
        <w:t>va</w:t>
      </w:r>
      <w:r w:rsidRPr="00F5030B">
        <w:rPr>
          <w:rFonts w:ascii="Times New Roman" w:hAnsi="Times New Roman" w:cs="Times New Roman"/>
          <w:sz w:val="24"/>
          <w:szCs w:val="24"/>
        </w:rPr>
        <w:t xml:space="preserve"> o vadiismo co</w:t>
      </w:r>
      <w:r w:rsidR="00FE7110" w:rsidRPr="00F5030B">
        <w:rPr>
          <w:rFonts w:ascii="Times New Roman" w:hAnsi="Times New Roman" w:cs="Times New Roman"/>
          <w:sz w:val="24"/>
          <w:szCs w:val="24"/>
        </w:rPr>
        <w:t xml:space="preserve">mo o vício dominante do Brasil </w:t>
      </w:r>
      <w:proofErr w:type="spellStart"/>
      <w:r w:rsidR="00FE7110" w:rsidRPr="00F5030B">
        <w:rPr>
          <w:rFonts w:ascii="Times New Roman" w:hAnsi="Times New Roman" w:cs="Times New Roman"/>
          <w:sz w:val="24"/>
          <w:szCs w:val="24"/>
        </w:rPr>
        <w:t>o</w:t>
      </w:r>
      <w:r w:rsidRPr="00F5030B">
        <w:rPr>
          <w:rFonts w:ascii="Times New Roman" w:hAnsi="Times New Roman" w:cs="Times New Roman"/>
          <w:sz w:val="24"/>
          <w:szCs w:val="24"/>
        </w:rPr>
        <w:t>itoscentista</w:t>
      </w:r>
      <w:proofErr w:type="spellEnd"/>
      <w:r w:rsidRPr="00F5030B">
        <w:rPr>
          <w:rFonts w:ascii="Times New Roman" w:hAnsi="Times New Roman" w:cs="Times New Roman"/>
          <w:sz w:val="24"/>
          <w:szCs w:val="24"/>
        </w:rPr>
        <w:t>. Tal palavra, adjetivo de vadio, substantivada, é o vício, a qualidade de ser vadio. Este era um mal que estava presente nas ruas das cidades e botequins, em jovens sem ofício, sem emprego, que se caracterizavam pelas suas maneiras quase selvagens e modo arrogante ao falar.</w:t>
      </w:r>
      <w:r w:rsidR="00EF5F1F" w:rsidRPr="00F5030B">
        <w:rPr>
          <w:rFonts w:ascii="Times New Roman" w:hAnsi="Times New Roman" w:cs="Times New Roman"/>
          <w:sz w:val="24"/>
          <w:szCs w:val="24"/>
        </w:rPr>
        <w:t xml:space="preserve"> </w:t>
      </w:r>
      <w:r w:rsidRPr="00F5030B">
        <w:rPr>
          <w:rFonts w:ascii="Times New Roman" w:hAnsi="Times New Roman" w:cs="Times New Roman"/>
          <w:sz w:val="24"/>
          <w:szCs w:val="24"/>
        </w:rPr>
        <w:t>Também</w:t>
      </w:r>
      <w:r w:rsidR="00FE7110" w:rsidRPr="00F5030B">
        <w:rPr>
          <w:rFonts w:ascii="Times New Roman" w:hAnsi="Times New Roman" w:cs="Times New Roman"/>
          <w:sz w:val="24"/>
          <w:szCs w:val="24"/>
        </w:rPr>
        <w:t xml:space="preserve"> </w:t>
      </w:r>
      <w:r w:rsidRPr="00F5030B">
        <w:rPr>
          <w:rFonts w:ascii="Times New Roman" w:hAnsi="Times New Roman" w:cs="Times New Roman"/>
          <w:sz w:val="24"/>
          <w:szCs w:val="24"/>
        </w:rPr>
        <w:t>se estendia à classe dos padres e frades que faziam de suas missas recolhimento de esmolas, desmerecen</w:t>
      </w:r>
      <w:r w:rsidR="00EF5F1F" w:rsidRPr="00F5030B">
        <w:rPr>
          <w:rFonts w:ascii="Times New Roman" w:hAnsi="Times New Roman" w:cs="Times New Roman"/>
          <w:sz w:val="24"/>
          <w:szCs w:val="24"/>
        </w:rPr>
        <w:t>do os ensinamentos do Breviário;</w:t>
      </w:r>
      <w:r w:rsidRPr="00F5030B">
        <w:rPr>
          <w:rFonts w:ascii="Times New Roman" w:hAnsi="Times New Roman" w:cs="Times New Roman"/>
          <w:sz w:val="24"/>
          <w:szCs w:val="24"/>
        </w:rPr>
        <w:t xml:space="preserve"> e até mesma em meninas/mulhe</w:t>
      </w:r>
      <w:r w:rsidR="00FE7110" w:rsidRPr="00F5030B">
        <w:rPr>
          <w:rFonts w:ascii="Times New Roman" w:hAnsi="Times New Roman" w:cs="Times New Roman"/>
          <w:sz w:val="24"/>
          <w:szCs w:val="24"/>
        </w:rPr>
        <w:t xml:space="preserve">res que viviam por se embonecar e que não se ocupavam em nada, </w:t>
      </w:r>
      <w:r w:rsidR="00EF5F1F" w:rsidRPr="00F5030B">
        <w:rPr>
          <w:rFonts w:ascii="Times New Roman" w:hAnsi="Times New Roman" w:cs="Times New Roman"/>
          <w:sz w:val="24"/>
          <w:szCs w:val="24"/>
        </w:rPr>
        <w:t>“não sabendo</w:t>
      </w:r>
      <w:r w:rsidR="00FE7110" w:rsidRPr="00F5030B">
        <w:rPr>
          <w:rFonts w:ascii="Times New Roman" w:hAnsi="Times New Roman" w:cs="Times New Roman"/>
          <w:sz w:val="24"/>
          <w:szCs w:val="24"/>
        </w:rPr>
        <w:t xml:space="preserve"> coser, nem bordar nem remendar</w:t>
      </w:r>
      <w:r w:rsidR="00EF5F1F" w:rsidRPr="00F5030B">
        <w:rPr>
          <w:rFonts w:ascii="Times New Roman" w:hAnsi="Times New Roman" w:cs="Times New Roman"/>
          <w:sz w:val="24"/>
          <w:szCs w:val="24"/>
        </w:rPr>
        <w:t>”.  O que nas palavras do padre caracterizava uma “completa vadia.” (</w:t>
      </w:r>
      <w:r w:rsidRPr="00F5030B">
        <w:rPr>
          <w:rFonts w:ascii="Times New Roman" w:hAnsi="Times New Roman" w:cs="Times New Roman"/>
          <w:sz w:val="24"/>
          <w:szCs w:val="24"/>
        </w:rPr>
        <w:t>LOPES GAMA, pp.196-198, [1837]).</w:t>
      </w:r>
    </w:p>
    <w:p w:rsidR="008A5D89" w:rsidRPr="00F5030B" w:rsidRDefault="00AA5C00" w:rsidP="00AA5C00">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5D89" w:rsidRPr="00F5030B">
        <w:rPr>
          <w:rFonts w:ascii="Times New Roman" w:hAnsi="Times New Roman" w:cs="Times New Roman"/>
          <w:sz w:val="24"/>
          <w:szCs w:val="24"/>
        </w:rPr>
        <w:t xml:space="preserve">Segundo o padre (1996, pp.199-200; 216, [1837]), o vadiismo era o maior flagelo do nosso país, porque era na ociosidade que a natureza oculta do homem exteriorizava os seus dons fazendo-se entregar a todos os vícios. Para Lopes Gama, se o governo cuidasse da boa educação pública da mocidade, incutindo neste o amor ao trabalho, o país tornar-se-ia “morigerado e próspero”. Para isso, defendia que boas leis policiais espancassem o vadiismo. </w:t>
      </w:r>
      <w:r w:rsidR="006E2A24" w:rsidRPr="00F5030B">
        <w:rPr>
          <w:rFonts w:ascii="Times New Roman" w:hAnsi="Times New Roman" w:cs="Times New Roman"/>
          <w:sz w:val="24"/>
          <w:szCs w:val="24"/>
        </w:rPr>
        <w:t xml:space="preserve">Lopes Gama foi citado algumas vezes nas páginas do jornal </w:t>
      </w:r>
      <w:r w:rsidR="006E2A24" w:rsidRPr="00F5030B">
        <w:rPr>
          <w:rFonts w:ascii="Times New Roman" w:hAnsi="Times New Roman" w:cs="Times New Roman"/>
          <w:i/>
          <w:sz w:val="24"/>
          <w:szCs w:val="24"/>
        </w:rPr>
        <w:t>O Universal</w:t>
      </w:r>
      <w:r w:rsidR="002E797A" w:rsidRPr="00F5030B">
        <w:rPr>
          <w:rFonts w:ascii="Times New Roman" w:hAnsi="Times New Roman" w:cs="Times New Roman"/>
          <w:sz w:val="24"/>
          <w:szCs w:val="24"/>
        </w:rPr>
        <w:t>. Em uma das edições, publicou-se sua preocupação</w:t>
      </w:r>
      <w:r w:rsidR="006E2A24" w:rsidRPr="00F5030B">
        <w:rPr>
          <w:rFonts w:ascii="Times New Roman" w:hAnsi="Times New Roman" w:cs="Times New Roman"/>
          <w:sz w:val="24"/>
          <w:szCs w:val="24"/>
        </w:rPr>
        <w:t xml:space="preserve"> com uma educação “conveniente” capaz de fornecer à pátria “cidadãos laboriosos e probos”</w:t>
      </w:r>
      <w:r>
        <w:rPr>
          <w:rFonts w:ascii="Times New Roman" w:hAnsi="Times New Roman" w:cs="Times New Roman"/>
          <w:sz w:val="24"/>
          <w:szCs w:val="24"/>
        </w:rPr>
        <w:t xml:space="preserve"> </w:t>
      </w:r>
      <w:r w:rsidRPr="006E170F">
        <w:rPr>
          <w:rFonts w:ascii="Times New Roman" w:hAnsi="Times New Roman" w:cs="Times New Roman"/>
          <w:sz w:val="24"/>
          <w:szCs w:val="24"/>
        </w:rPr>
        <w:t>(O UNIVERSAL</w:t>
      </w:r>
      <w:r w:rsidR="007F0569" w:rsidRPr="006E170F">
        <w:rPr>
          <w:rFonts w:ascii="Times New Roman" w:hAnsi="Times New Roman" w:cs="Times New Roman"/>
          <w:sz w:val="24"/>
          <w:szCs w:val="24"/>
        </w:rPr>
        <w:t>, 1832</w:t>
      </w:r>
      <w:r w:rsidRPr="006E170F">
        <w:rPr>
          <w:rFonts w:ascii="Times New Roman" w:hAnsi="Times New Roman" w:cs="Times New Roman"/>
          <w:sz w:val="24"/>
          <w:szCs w:val="24"/>
        </w:rPr>
        <w:t>,</w:t>
      </w:r>
      <w:r w:rsidR="006E170F" w:rsidRPr="006E170F">
        <w:rPr>
          <w:rFonts w:ascii="Times New Roman" w:hAnsi="Times New Roman" w:cs="Times New Roman"/>
          <w:sz w:val="24"/>
          <w:szCs w:val="24"/>
        </w:rPr>
        <w:t xml:space="preserve"> n.761,</w:t>
      </w:r>
      <w:r w:rsidRPr="006E170F">
        <w:rPr>
          <w:rFonts w:ascii="Times New Roman" w:hAnsi="Times New Roman" w:cs="Times New Roman"/>
          <w:sz w:val="24"/>
          <w:szCs w:val="24"/>
        </w:rPr>
        <w:t xml:space="preserve"> p.2).</w:t>
      </w:r>
    </w:p>
    <w:p w:rsidR="008A5D89" w:rsidRPr="00F5030B" w:rsidRDefault="008A5D89" w:rsidP="002D4FC8">
      <w:pPr>
        <w:spacing w:after="0" w:line="360" w:lineRule="auto"/>
        <w:ind w:firstLine="708"/>
        <w:jc w:val="both"/>
        <w:rPr>
          <w:rFonts w:ascii="Times New Roman" w:hAnsi="Times New Roman" w:cs="Times New Roman"/>
          <w:sz w:val="24"/>
          <w:szCs w:val="24"/>
        </w:rPr>
      </w:pPr>
      <w:r w:rsidRPr="00F5030B">
        <w:rPr>
          <w:rFonts w:ascii="Times New Roman" w:hAnsi="Times New Roman" w:cs="Times New Roman"/>
          <w:sz w:val="24"/>
          <w:szCs w:val="24"/>
        </w:rPr>
        <w:t>Dos atos viciosos que descaracterizavam o cidadão laborioso e nacionalista,</w:t>
      </w:r>
      <w:r w:rsidR="002D4FC8" w:rsidRPr="00F5030B">
        <w:rPr>
          <w:rFonts w:ascii="Times New Roman" w:hAnsi="Times New Roman" w:cs="Times New Roman"/>
          <w:sz w:val="24"/>
          <w:szCs w:val="24"/>
        </w:rPr>
        <w:t xml:space="preserve"> o padre condenou</w:t>
      </w:r>
      <w:r w:rsidRPr="00F5030B">
        <w:rPr>
          <w:rFonts w:ascii="Times New Roman" w:hAnsi="Times New Roman" w:cs="Times New Roman"/>
          <w:sz w:val="24"/>
          <w:szCs w:val="24"/>
        </w:rPr>
        <w:t xml:space="preserve"> em uma de suas “carapuças” a mentira, como o vício mais vergonhoso e desnecessário que se podia ter, sendo “menos desculpável do que a bebedice, o furto e outros </w:t>
      </w:r>
      <w:r w:rsidRPr="00F5030B">
        <w:rPr>
          <w:rFonts w:ascii="Times New Roman" w:hAnsi="Times New Roman" w:cs="Times New Roman"/>
          <w:sz w:val="24"/>
          <w:szCs w:val="24"/>
        </w:rPr>
        <w:lastRenderedPageBreak/>
        <w:t>muitos vícios”. Para o padre, os jogadores compunham a classe que mais praticava a mentira (LOPES GAMA, 1996, p.125-127, [1833]).</w:t>
      </w:r>
    </w:p>
    <w:p w:rsidR="008A5D89" w:rsidRPr="00F5030B" w:rsidRDefault="008A5D89" w:rsidP="00883BF0">
      <w:pPr>
        <w:spacing w:after="0" w:line="360" w:lineRule="auto"/>
        <w:ind w:firstLine="708"/>
        <w:jc w:val="both"/>
        <w:rPr>
          <w:rFonts w:ascii="Times New Roman" w:hAnsi="Times New Roman" w:cs="Times New Roman"/>
          <w:sz w:val="24"/>
          <w:szCs w:val="24"/>
        </w:rPr>
      </w:pPr>
      <w:r w:rsidRPr="00F5030B">
        <w:rPr>
          <w:rFonts w:ascii="Times New Roman" w:hAnsi="Times New Roman" w:cs="Times New Roman"/>
          <w:sz w:val="24"/>
          <w:szCs w:val="24"/>
        </w:rPr>
        <w:t xml:space="preserve">O jogo, considerado como o último dos passatempos a ser escolhido, </w:t>
      </w:r>
      <w:r w:rsidR="00BB5A67" w:rsidRPr="00F5030B">
        <w:rPr>
          <w:rFonts w:ascii="Times New Roman" w:hAnsi="Times New Roman" w:cs="Times New Roman"/>
          <w:sz w:val="24"/>
          <w:szCs w:val="24"/>
        </w:rPr>
        <w:t xml:space="preserve">era condenado </w:t>
      </w:r>
      <w:r w:rsidRPr="00F5030B">
        <w:rPr>
          <w:rFonts w:ascii="Times New Roman" w:hAnsi="Times New Roman" w:cs="Times New Roman"/>
          <w:sz w:val="24"/>
          <w:szCs w:val="24"/>
        </w:rPr>
        <w:t>o homem que se envolvia com tais práticas de azar, dizendo-o ser “inútil para o Estado, para os seus semelhantes e para si próprio”, além de tomado por ambição indomável (</w:t>
      </w:r>
      <w:r w:rsidR="009212EA" w:rsidRPr="00F5030B">
        <w:rPr>
          <w:rFonts w:ascii="Times New Roman" w:hAnsi="Times New Roman" w:cs="Times New Roman"/>
          <w:sz w:val="24"/>
          <w:szCs w:val="24"/>
        </w:rPr>
        <w:t>LOPES GAMA</w:t>
      </w:r>
      <w:r w:rsidRPr="00F5030B">
        <w:rPr>
          <w:rFonts w:ascii="Times New Roman" w:hAnsi="Times New Roman" w:cs="Times New Roman"/>
          <w:sz w:val="24"/>
          <w:szCs w:val="24"/>
        </w:rPr>
        <w:t>, 1996, p.134-136</w:t>
      </w:r>
      <w:r w:rsidR="00883BF0" w:rsidRPr="00F5030B">
        <w:rPr>
          <w:rFonts w:ascii="Times New Roman" w:hAnsi="Times New Roman" w:cs="Times New Roman"/>
          <w:sz w:val="24"/>
          <w:szCs w:val="24"/>
        </w:rPr>
        <w:t xml:space="preserve">, [1833]). </w:t>
      </w:r>
    </w:p>
    <w:p w:rsidR="008A5D89" w:rsidRPr="00F5030B" w:rsidRDefault="008A5D89" w:rsidP="008A5D89">
      <w:pPr>
        <w:spacing w:after="120" w:line="360" w:lineRule="auto"/>
        <w:ind w:firstLine="708"/>
        <w:jc w:val="both"/>
        <w:rPr>
          <w:rFonts w:ascii="Times New Roman" w:hAnsi="Times New Roman" w:cs="Times New Roman"/>
          <w:sz w:val="24"/>
          <w:szCs w:val="24"/>
        </w:rPr>
      </w:pPr>
      <w:r w:rsidRPr="00F5030B">
        <w:rPr>
          <w:rFonts w:ascii="Times New Roman" w:hAnsi="Times New Roman" w:cs="Times New Roman"/>
          <w:sz w:val="24"/>
          <w:szCs w:val="24"/>
        </w:rPr>
        <w:t xml:space="preserve">Na tentativa de instruir “os jovens para as novas atividades produtivas, fazendo-lhes afastar de influências nefastas que poderiam repercutir na vida pessoal” (Periotto, s.d., p.6), ainda na crônica sobre o jogo, Lopes Gama diz da </w:t>
      </w:r>
      <w:proofErr w:type="spellStart"/>
      <w:r w:rsidRPr="00F5030B">
        <w:rPr>
          <w:rFonts w:ascii="Times New Roman" w:hAnsi="Times New Roman" w:cs="Times New Roman"/>
          <w:sz w:val="24"/>
          <w:szCs w:val="24"/>
        </w:rPr>
        <w:t>perniciosidade</w:t>
      </w:r>
      <w:proofErr w:type="spellEnd"/>
      <w:r w:rsidRPr="00F5030B">
        <w:rPr>
          <w:rFonts w:ascii="Times New Roman" w:hAnsi="Times New Roman" w:cs="Times New Roman"/>
          <w:sz w:val="24"/>
          <w:szCs w:val="24"/>
        </w:rPr>
        <w:t xml:space="preserve"> do mesmo em meio aos jovens:</w:t>
      </w:r>
    </w:p>
    <w:p w:rsidR="008A5D89" w:rsidRPr="000F623C" w:rsidRDefault="008A5D89" w:rsidP="008A5D89">
      <w:pPr>
        <w:spacing w:line="240" w:lineRule="auto"/>
        <w:ind w:left="2268"/>
        <w:jc w:val="both"/>
        <w:rPr>
          <w:rFonts w:ascii="Times New Roman" w:hAnsi="Times New Roman" w:cs="Times New Roman"/>
        </w:rPr>
      </w:pPr>
      <w:proofErr w:type="gramStart"/>
      <w:r w:rsidRPr="000F623C">
        <w:rPr>
          <w:rFonts w:ascii="Times New Roman" w:hAnsi="Times New Roman" w:cs="Times New Roman"/>
        </w:rPr>
        <w:t>com</w:t>
      </w:r>
      <w:proofErr w:type="gramEnd"/>
      <w:r w:rsidRPr="000F623C">
        <w:rPr>
          <w:rFonts w:ascii="Times New Roman" w:hAnsi="Times New Roman" w:cs="Times New Roman"/>
        </w:rPr>
        <w:t xml:space="preserve"> poucas exceções, não tem hoje outro divertimento senão o jogo...Largam os seus estudos e correm aos muitos </w:t>
      </w:r>
      <w:proofErr w:type="spellStart"/>
      <w:r w:rsidRPr="000F623C">
        <w:rPr>
          <w:rFonts w:ascii="Times New Roman" w:hAnsi="Times New Roman" w:cs="Times New Roman"/>
        </w:rPr>
        <w:t>garinteiros</w:t>
      </w:r>
      <w:proofErr w:type="spellEnd"/>
      <w:r w:rsidRPr="000F623C">
        <w:rPr>
          <w:rFonts w:ascii="Times New Roman" w:hAnsi="Times New Roman" w:cs="Times New Roman"/>
        </w:rPr>
        <w:t>, que infelizmente existem quase em todas as ruas, e ali desbaratam o precioso tempo e dinheiro, que não sei donde vem</w:t>
      </w:r>
      <w:r w:rsidR="009D656F">
        <w:rPr>
          <w:rFonts w:ascii="Times New Roman" w:hAnsi="Times New Roman" w:cs="Times New Roman"/>
        </w:rPr>
        <w:t xml:space="preserve"> </w:t>
      </w:r>
      <w:r w:rsidRPr="007C2B89">
        <w:rPr>
          <w:rFonts w:ascii="Times New Roman" w:hAnsi="Times New Roman" w:cs="Times New Roman"/>
        </w:rPr>
        <w:t>(LOPES GAMA</w:t>
      </w:r>
      <w:r>
        <w:rPr>
          <w:rFonts w:ascii="Times New Roman" w:hAnsi="Times New Roman" w:cs="Times New Roman"/>
        </w:rPr>
        <w:t xml:space="preserve">, </w:t>
      </w:r>
      <w:r w:rsidRPr="000F623C">
        <w:rPr>
          <w:rFonts w:ascii="Times New Roman" w:hAnsi="Times New Roman" w:cs="Times New Roman"/>
        </w:rPr>
        <w:t>1996, p.138</w:t>
      </w:r>
      <w:r>
        <w:rPr>
          <w:rFonts w:ascii="Times New Roman" w:hAnsi="Times New Roman" w:cs="Times New Roman"/>
        </w:rPr>
        <w:t>, [1833]</w:t>
      </w:r>
      <w:r w:rsidRPr="000F623C">
        <w:rPr>
          <w:rFonts w:ascii="Times New Roman" w:hAnsi="Times New Roman" w:cs="Times New Roman"/>
        </w:rPr>
        <w:t xml:space="preserve">). </w:t>
      </w:r>
    </w:p>
    <w:p w:rsidR="008A5D89" w:rsidRPr="00364E83" w:rsidRDefault="008A5D89" w:rsidP="008A5D89">
      <w:pPr>
        <w:spacing w:line="240" w:lineRule="auto"/>
        <w:ind w:left="2268"/>
        <w:jc w:val="both"/>
        <w:rPr>
          <w:rFonts w:ascii="Times New Roman" w:hAnsi="Times New Roman" w:cs="Times New Roman"/>
          <w:sz w:val="20"/>
          <w:szCs w:val="20"/>
        </w:rPr>
      </w:pPr>
    </w:p>
    <w:p w:rsidR="009D656F" w:rsidRDefault="008A5D89" w:rsidP="009D656F">
      <w:pPr>
        <w:spacing w:after="0" w:line="360" w:lineRule="auto"/>
        <w:ind w:firstLine="708"/>
        <w:jc w:val="both"/>
        <w:rPr>
          <w:rFonts w:ascii="Times New Roman" w:hAnsi="Times New Roman" w:cs="Times New Roman"/>
          <w:sz w:val="24"/>
          <w:szCs w:val="24"/>
        </w:rPr>
      </w:pPr>
      <w:r w:rsidRPr="00364E83">
        <w:rPr>
          <w:rFonts w:ascii="Times New Roman" w:hAnsi="Times New Roman" w:cs="Times New Roman"/>
          <w:sz w:val="24"/>
          <w:szCs w:val="24"/>
        </w:rPr>
        <w:t xml:space="preserve">Além das condenações ao </w:t>
      </w:r>
      <w:r w:rsidR="000D76D1">
        <w:rPr>
          <w:rFonts w:ascii="Times New Roman" w:hAnsi="Times New Roman" w:cs="Times New Roman"/>
          <w:sz w:val="24"/>
          <w:szCs w:val="24"/>
        </w:rPr>
        <w:t xml:space="preserve">vadiismo e ao </w:t>
      </w:r>
      <w:r w:rsidRPr="00364E83">
        <w:rPr>
          <w:rFonts w:ascii="Times New Roman" w:hAnsi="Times New Roman" w:cs="Times New Roman"/>
          <w:sz w:val="24"/>
          <w:szCs w:val="24"/>
        </w:rPr>
        <w:t>jogo, Lopes Gama também dissertou sobre outros costumes vivenciados nos momentos de não trabalho. Considerava a prática do bumba-meu-boi um brinco popular tolo, estúpido e destituído de graça, condenando os que participavam ativamente ou como mero espectador, ao falar</w:t>
      </w:r>
      <w:r w:rsidR="00BB5A67">
        <w:rPr>
          <w:rFonts w:ascii="Times New Roman" w:hAnsi="Times New Roman" w:cs="Times New Roman"/>
          <w:sz w:val="24"/>
          <w:szCs w:val="24"/>
        </w:rPr>
        <w:t xml:space="preserve"> </w:t>
      </w:r>
      <w:r w:rsidRPr="00364E83">
        <w:rPr>
          <w:rFonts w:ascii="Times New Roman" w:hAnsi="Times New Roman" w:cs="Times New Roman"/>
          <w:sz w:val="24"/>
          <w:szCs w:val="24"/>
        </w:rPr>
        <w:t>do folguedo como imoral</w:t>
      </w:r>
      <w:r w:rsidR="001D1022">
        <w:rPr>
          <w:rFonts w:ascii="Times New Roman" w:hAnsi="Times New Roman" w:cs="Times New Roman"/>
          <w:sz w:val="24"/>
          <w:szCs w:val="24"/>
        </w:rPr>
        <w:t xml:space="preserve"> </w:t>
      </w:r>
      <w:r w:rsidRPr="00364E83">
        <w:rPr>
          <w:rFonts w:ascii="Times New Roman" w:hAnsi="Times New Roman" w:cs="Times New Roman"/>
          <w:sz w:val="24"/>
          <w:szCs w:val="24"/>
        </w:rPr>
        <w:t>(1996, p</w:t>
      </w:r>
      <w:r>
        <w:rPr>
          <w:rFonts w:ascii="Times New Roman" w:hAnsi="Times New Roman" w:cs="Times New Roman"/>
          <w:sz w:val="24"/>
          <w:szCs w:val="24"/>
        </w:rPr>
        <w:t>p.330, 331;</w:t>
      </w:r>
      <w:r w:rsidRPr="00364E83">
        <w:rPr>
          <w:rFonts w:ascii="Times New Roman" w:hAnsi="Times New Roman" w:cs="Times New Roman"/>
          <w:sz w:val="24"/>
          <w:szCs w:val="24"/>
        </w:rPr>
        <w:t xml:space="preserve"> 338</w:t>
      </w:r>
      <w:r>
        <w:rPr>
          <w:rFonts w:ascii="Times New Roman" w:hAnsi="Times New Roman" w:cs="Times New Roman"/>
          <w:sz w:val="24"/>
          <w:szCs w:val="24"/>
        </w:rPr>
        <w:t>; [1840]</w:t>
      </w:r>
      <w:r w:rsidRPr="00364E83">
        <w:rPr>
          <w:rFonts w:ascii="Times New Roman" w:hAnsi="Times New Roman" w:cs="Times New Roman"/>
          <w:sz w:val="24"/>
          <w:szCs w:val="24"/>
        </w:rPr>
        <w:t xml:space="preserve">). </w:t>
      </w:r>
    </w:p>
    <w:p w:rsidR="004B3097" w:rsidRPr="004F22BD" w:rsidRDefault="009D661E" w:rsidP="009D65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Ide</w:t>
      </w:r>
      <w:r w:rsidR="001D1022" w:rsidRPr="00364E83">
        <w:rPr>
          <w:rFonts w:ascii="Times New Roman" w:hAnsi="Times New Roman" w:cs="Times New Roman"/>
          <w:sz w:val="24"/>
          <w:szCs w:val="24"/>
        </w:rPr>
        <w:t>ia</w:t>
      </w:r>
      <w:r w:rsidR="008A5D89" w:rsidRPr="00364E83">
        <w:rPr>
          <w:rFonts w:ascii="Times New Roman" w:hAnsi="Times New Roman" w:cs="Times New Roman"/>
          <w:sz w:val="24"/>
          <w:szCs w:val="24"/>
        </w:rPr>
        <w:t xml:space="preserve"> semelhante</w:t>
      </w:r>
      <w:r w:rsidR="00BB5A67">
        <w:rPr>
          <w:rFonts w:ascii="Times New Roman" w:hAnsi="Times New Roman" w:cs="Times New Roman"/>
          <w:sz w:val="24"/>
          <w:szCs w:val="24"/>
        </w:rPr>
        <w:t xml:space="preserve"> </w:t>
      </w:r>
      <w:r w:rsidR="008A5D89" w:rsidRPr="00364E83">
        <w:rPr>
          <w:rFonts w:ascii="Times New Roman" w:hAnsi="Times New Roman" w:cs="Times New Roman"/>
          <w:sz w:val="24"/>
          <w:szCs w:val="24"/>
        </w:rPr>
        <w:t>também se refletiu na crônica que discorre</w:t>
      </w:r>
      <w:r w:rsidR="008A5D89">
        <w:rPr>
          <w:rFonts w:ascii="Times New Roman" w:hAnsi="Times New Roman" w:cs="Times New Roman"/>
          <w:sz w:val="24"/>
          <w:szCs w:val="24"/>
        </w:rPr>
        <w:t>u</w:t>
      </w:r>
      <w:r w:rsidR="008A5D89" w:rsidRPr="00364E83">
        <w:rPr>
          <w:rFonts w:ascii="Times New Roman" w:hAnsi="Times New Roman" w:cs="Times New Roman"/>
          <w:sz w:val="24"/>
          <w:szCs w:val="24"/>
        </w:rPr>
        <w:t xml:space="preserve"> sobre as quadrilhas como práticas que incentivariam os sujeitos ao vício de ser vadio, além de</w:t>
      </w:r>
      <w:r w:rsidR="008A5D89">
        <w:rPr>
          <w:rFonts w:ascii="Times New Roman" w:hAnsi="Times New Roman" w:cs="Times New Roman"/>
          <w:sz w:val="24"/>
          <w:szCs w:val="24"/>
        </w:rPr>
        <w:t xml:space="preserve"> consideradas</w:t>
      </w:r>
      <w:r w:rsidR="008A5D89" w:rsidRPr="00364E83">
        <w:rPr>
          <w:rFonts w:ascii="Times New Roman" w:hAnsi="Times New Roman" w:cs="Times New Roman"/>
          <w:sz w:val="24"/>
          <w:szCs w:val="24"/>
        </w:rPr>
        <w:t xml:space="preserve"> profanas (</w:t>
      </w:r>
      <w:r w:rsidR="008A5D89">
        <w:rPr>
          <w:rFonts w:ascii="Times New Roman" w:hAnsi="Times New Roman" w:cs="Times New Roman"/>
          <w:sz w:val="24"/>
          <w:szCs w:val="24"/>
        </w:rPr>
        <w:t xml:space="preserve">1996, </w:t>
      </w:r>
      <w:r w:rsidR="008A5D89" w:rsidRPr="00364E83">
        <w:rPr>
          <w:rFonts w:ascii="Times New Roman" w:hAnsi="Times New Roman" w:cs="Times New Roman"/>
          <w:sz w:val="24"/>
          <w:szCs w:val="24"/>
        </w:rPr>
        <w:t>p.369</w:t>
      </w:r>
      <w:r w:rsidR="008A5D89">
        <w:rPr>
          <w:rFonts w:ascii="Times New Roman" w:hAnsi="Times New Roman" w:cs="Times New Roman"/>
          <w:sz w:val="24"/>
          <w:szCs w:val="24"/>
        </w:rPr>
        <w:t>, [1842]</w:t>
      </w:r>
      <w:r w:rsidR="008A5D89" w:rsidRPr="00364E83">
        <w:rPr>
          <w:rFonts w:ascii="Times New Roman" w:hAnsi="Times New Roman" w:cs="Times New Roman"/>
          <w:sz w:val="24"/>
          <w:szCs w:val="24"/>
        </w:rPr>
        <w:t>), e de onde se podia muito</w:t>
      </w:r>
      <w:r w:rsidR="008A5D89">
        <w:rPr>
          <w:rFonts w:ascii="Times New Roman" w:hAnsi="Times New Roman" w:cs="Times New Roman"/>
          <w:sz w:val="24"/>
          <w:szCs w:val="24"/>
        </w:rPr>
        <w:t xml:space="preserve"> bem identificar o perfil </w:t>
      </w:r>
      <w:r w:rsidR="008A5D89" w:rsidRPr="000D76D1">
        <w:rPr>
          <w:rFonts w:ascii="Times New Roman" w:hAnsi="Times New Roman" w:cs="Times New Roman"/>
          <w:sz w:val="24"/>
          <w:szCs w:val="24"/>
        </w:rPr>
        <w:t>do gamenho</w:t>
      </w:r>
      <w:r w:rsidR="00BB5A67">
        <w:rPr>
          <w:rStyle w:val="Refdenotaderodap"/>
          <w:rFonts w:ascii="Times New Roman" w:hAnsi="Times New Roman" w:cs="Times New Roman"/>
          <w:sz w:val="24"/>
          <w:szCs w:val="24"/>
        </w:rPr>
        <w:footnoteReference w:id="5"/>
      </w:r>
      <w:r w:rsidR="00BB5A67">
        <w:rPr>
          <w:rFonts w:ascii="Times New Roman" w:hAnsi="Times New Roman" w:cs="Times New Roman"/>
          <w:sz w:val="24"/>
          <w:szCs w:val="24"/>
        </w:rPr>
        <w:t xml:space="preserve"> </w:t>
      </w:r>
      <w:r w:rsidR="008A5D89" w:rsidRPr="00364E83">
        <w:rPr>
          <w:rFonts w:ascii="Times New Roman" w:hAnsi="Times New Roman" w:cs="Times New Roman"/>
          <w:sz w:val="24"/>
          <w:szCs w:val="24"/>
        </w:rPr>
        <w:t>e do nosso gosto em macaquear o estrangeiro</w:t>
      </w:r>
      <w:r w:rsidR="004B3097">
        <w:rPr>
          <w:rFonts w:ascii="Times New Roman" w:hAnsi="Times New Roman" w:cs="Times New Roman"/>
          <w:sz w:val="24"/>
          <w:szCs w:val="24"/>
        </w:rPr>
        <w:t xml:space="preserve">. </w:t>
      </w:r>
      <w:r w:rsidR="001D1022">
        <w:rPr>
          <w:rFonts w:ascii="Times New Roman" w:hAnsi="Times New Roman" w:cs="Times New Roman"/>
          <w:sz w:val="24"/>
          <w:szCs w:val="24"/>
        </w:rPr>
        <w:t>Criticando</w:t>
      </w:r>
      <w:r w:rsidR="004B3097">
        <w:rPr>
          <w:rFonts w:ascii="Times New Roman" w:hAnsi="Times New Roman" w:cs="Times New Roman"/>
          <w:sz w:val="24"/>
          <w:szCs w:val="24"/>
        </w:rPr>
        <w:t xml:space="preserve"> o</w:t>
      </w:r>
      <w:r w:rsidR="004B3097" w:rsidRPr="00364E83">
        <w:rPr>
          <w:rFonts w:ascii="Times New Roman" w:hAnsi="Times New Roman" w:cs="Times New Roman"/>
          <w:sz w:val="24"/>
          <w:szCs w:val="24"/>
        </w:rPr>
        <w:t xml:space="preserve"> “quadro social herdado dos </w:t>
      </w:r>
      <w:r w:rsidR="004B3097" w:rsidRPr="004F22BD">
        <w:rPr>
          <w:rFonts w:ascii="Times New Roman" w:hAnsi="Times New Roman" w:cs="Times New Roman"/>
          <w:sz w:val="24"/>
          <w:szCs w:val="24"/>
        </w:rPr>
        <w:t>tempos coloniais obstado ao desenvolvimento, pelo fato de conferir-se aos europeus maiores benefícios”</w:t>
      </w:r>
      <w:r w:rsidR="004B3097">
        <w:rPr>
          <w:rFonts w:ascii="Times New Roman" w:hAnsi="Times New Roman" w:cs="Times New Roman"/>
          <w:sz w:val="24"/>
          <w:szCs w:val="24"/>
        </w:rPr>
        <w:t xml:space="preserve"> (PERIOTTO</w:t>
      </w:r>
      <w:r w:rsidR="004B3097" w:rsidRPr="004F22BD">
        <w:rPr>
          <w:rFonts w:ascii="Times New Roman" w:hAnsi="Times New Roman" w:cs="Times New Roman"/>
          <w:sz w:val="24"/>
          <w:szCs w:val="24"/>
        </w:rPr>
        <w:t>,</w:t>
      </w:r>
      <w:r w:rsidR="004B3097">
        <w:rPr>
          <w:rFonts w:ascii="Times New Roman" w:hAnsi="Times New Roman" w:cs="Times New Roman"/>
          <w:sz w:val="24"/>
          <w:szCs w:val="24"/>
        </w:rPr>
        <w:t xml:space="preserve"> s.d.,</w:t>
      </w:r>
      <w:r w:rsidR="004B3097" w:rsidRPr="004F22BD">
        <w:rPr>
          <w:rFonts w:ascii="Times New Roman" w:hAnsi="Times New Roman" w:cs="Times New Roman"/>
          <w:sz w:val="24"/>
          <w:szCs w:val="24"/>
        </w:rPr>
        <w:t xml:space="preserve"> p.2), seja pelo fator econômico,</w:t>
      </w:r>
      <w:r w:rsidR="004B3097" w:rsidRPr="00364E83">
        <w:rPr>
          <w:rFonts w:ascii="Times New Roman" w:hAnsi="Times New Roman" w:cs="Times New Roman"/>
          <w:sz w:val="24"/>
          <w:szCs w:val="24"/>
        </w:rPr>
        <w:t xml:space="preserve"> ou pelo nosso gosto em copiá-los, em seus usos e modas (</w:t>
      </w:r>
      <w:r w:rsidR="004B3097">
        <w:rPr>
          <w:rFonts w:ascii="Times New Roman" w:hAnsi="Times New Roman" w:cs="Times New Roman"/>
          <w:sz w:val="24"/>
          <w:szCs w:val="24"/>
        </w:rPr>
        <w:t>LOPES GAMA</w:t>
      </w:r>
      <w:r w:rsidR="004B3097" w:rsidRPr="00364E83">
        <w:rPr>
          <w:rFonts w:ascii="Times New Roman" w:hAnsi="Times New Roman" w:cs="Times New Roman"/>
          <w:sz w:val="24"/>
          <w:szCs w:val="24"/>
        </w:rPr>
        <w:t>, 1996, p.342</w:t>
      </w:r>
      <w:r w:rsidR="004B3097">
        <w:rPr>
          <w:rFonts w:ascii="Times New Roman" w:hAnsi="Times New Roman" w:cs="Times New Roman"/>
          <w:sz w:val="24"/>
          <w:szCs w:val="24"/>
        </w:rPr>
        <w:t>, [1840</w:t>
      </w:r>
      <w:r w:rsidR="001D1022">
        <w:rPr>
          <w:rFonts w:ascii="Times New Roman" w:hAnsi="Times New Roman" w:cs="Times New Roman"/>
          <w:sz w:val="24"/>
          <w:szCs w:val="24"/>
        </w:rPr>
        <w:t>]).</w:t>
      </w:r>
    </w:p>
    <w:p w:rsidR="008A5D89" w:rsidRPr="00364E83" w:rsidRDefault="008A5D89" w:rsidP="004B3097">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01347">
        <w:rPr>
          <w:rFonts w:ascii="Times New Roman" w:hAnsi="Times New Roman" w:cs="Times New Roman"/>
          <w:sz w:val="24"/>
          <w:szCs w:val="24"/>
        </w:rPr>
        <w:t>Em diálogo</w:t>
      </w:r>
      <w:r>
        <w:rPr>
          <w:rFonts w:ascii="Times New Roman" w:hAnsi="Times New Roman" w:cs="Times New Roman"/>
          <w:sz w:val="24"/>
          <w:szCs w:val="24"/>
        </w:rPr>
        <w:t xml:space="preserve"> presente</w:t>
      </w:r>
      <w:r w:rsidR="004B3097">
        <w:rPr>
          <w:rFonts w:ascii="Times New Roman" w:hAnsi="Times New Roman" w:cs="Times New Roman"/>
          <w:sz w:val="24"/>
          <w:szCs w:val="24"/>
        </w:rPr>
        <w:t xml:space="preserve"> </w:t>
      </w:r>
      <w:r w:rsidRPr="00901347">
        <w:rPr>
          <w:rFonts w:ascii="Times New Roman" w:hAnsi="Times New Roman" w:cs="Times New Roman"/>
          <w:sz w:val="24"/>
          <w:szCs w:val="24"/>
        </w:rPr>
        <w:t>na crônic</w:t>
      </w:r>
      <w:r>
        <w:rPr>
          <w:rFonts w:ascii="Times New Roman" w:hAnsi="Times New Roman" w:cs="Times New Roman"/>
          <w:sz w:val="24"/>
          <w:szCs w:val="24"/>
        </w:rPr>
        <w:t>a que diz respeito ao folguedo quadrilha</w:t>
      </w:r>
      <w:r w:rsidRPr="00901347">
        <w:rPr>
          <w:rFonts w:ascii="Times New Roman" w:hAnsi="Times New Roman" w:cs="Times New Roman"/>
          <w:sz w:val="24"/>
          <w:szCs w:val="24"/>
        </w:rPr>
        <w:t xml:space="preserve">, entre </w:t>
      </w:r>
      <w:r w:rsidRPr="00901347">
        <w:rPr>
          <w:rFonts w:ascii="Times New Roman" w:hAnsi="Times New Roman" w:cs="Times New Roman"/>
          <w:i/>
          <w:sz w:val="24"/>
          <w:szCs w:val="24"/>
        </w:rPr>
        <w:t>MR. PIRUETA, DONA MARIPOSA e TITIRE</w:t>
      </w:r>
      <w:r w:rsidRPr="00901347">
        <w:rPr>
          <w:rFonts w:ascii="Times New Roman" w:hAnsi="Times New Roman" w:cs="Times New Roman"/>
          <w:sz w:val="24"/>
          <w:szCs w:val="24"/>
        </w:rPr>
        <w:t>, lemos o seguinte:</w:t>
      </w:r>
    </w:p>
    <w:p w:rsidR="008A5D89" w:rsidRPr="00214D66" w:rsidRDefault="008A5D89" w:rsidP="008A5D89">
      <w:pPr>
        <w:spacing w:line="240" w:lineRule="auto"/>
        <w:ind w:left="2268"/>
        <w:jc w:val="both"/>
        <w:rPr>
          <w:rFonts w:ascii="Times New Roman" w:hAnsi="Times New Roman" w:cs="Times New Roman"/>
        </w:rPr>
      </w:pPr>
      <w:r w:rsidRPr="00214D66">
        <w:rPr>
          <w:rFonts w:ascii="Times New Roman" w:hAnsi="Times New Roman" w:cs="Times New Roman"/>
        </w:rPr>
        <w:lastRenderedPageBreak/>
        <w:t>(...)</w:t>
      </w:r>
    </w:p>
    <w:p w:rsidR="008A5D89" w:rsidRPr="00214D66" w:rsidRDefault="008A5D89" w:rsidP="008A5D89">
      <w:pPr>
        <w:spacing w:line="240" w:lineRule="auto"/>
        <w:ind w:left="2268"/>
        <w:jc w:val="both"/>
        <w:rPr>
          <w:rFonts w:ascii="Times New Roman" w:hAnsi="Times New Roman" w:cs="Times New Roman"/>
        </w:rPr>
      </w:pPr>
      <w:r w:rsidRPr="00214D66">
        <w:rPr>
          <w:rFonts w:ascii="Times New Roman" w:hAnsi="Times New Roman" w:cs="Times New Roman"/>
        </w:rPr>
        <w:t>MR. PIRUETA</w:t>
      </w:r>
    </w:p>
    <w:p w:rsidR="008A5D89" w:rsidRPr="00214D66" w:rsidRDefault="008A5D89" w:rsidP="008A5D89">
      <w:pPr>
        <w:spacing w:line="240" w:lineRule="auto"/>
        <w:ind w:left="2268"/>
        <w:jc w:val="both"/>
        <w:rPr>
          <w:rFonts w:ascii="Times New Roman" w:hAnsi="Times New Roman" w:cs="Times New Roman"/>
        </w:rPr>
      </w:pPr>
      <w:r w:rsidRPr="00214D66">
        <w:rPr>
          <w:rFonts w:ascii="Times New Roman" w:hAnsi="Times New Roman" w:cs="Times New Roman"/>
        </w:rPr>
        <w:t xml:space="preserve">Exatamente vos exprimistes, </w:t>
      </w:r>
      <w:r w:rsidRPr="00214D66">
        <w:rPr>
          <w:rFonts w:ascii="Times New Roman" w:hAnsi="Times New Roman" w:cs="Times New Roman"/>
          <w:i/>
        </w:rPr>
        <w:t>mademoiselle</w:t>
      </w:r>
      <w:r w:rsidRPr="00214D66">
        <w:rPr>
          <w:rFonts w:ascii="Times New Roman" w:hAnsi="Times New Roman" w:cs="Times New Roman"/>
        </w:rPr>
        <w:t>. Certo nestes princípios é que eu dediquei-me aos importantes estudos da deusa Tália, e cheguei a formar-me na Escola Politécnica da Dança de Paris, tenho os mais honrosos atestados da Escola Normal de Grotescos e saltos mortais, e sou sócio correspondente das escolas de pinotes de Berlim, de Madri, de Londres, de São Petersburgo, de Amsterdã, da Filadélfia etc. etc.</w:t>
      </w:r>
    </w:p>
    <w:p w:rsidR="008A5D89" w:rsidRPr="00214D66" w:rsidRDefault="008A5D89" w:rsidP="008A5D89">
      <w:pPr>
        <w:spacing w:line="240" w:lineRule="auto"/>
        <w:ind w:left="2268"/>
        <w:jc w:val="both"/>
        <w:rPr>
          <w:rFonts w:ascii="Times New Roman" w:hAnsi="Times New Roman" w:cs="Times New Roman"/>
        </w:rPr>
      </w:pPr>
      <w:r w:rsidRPr="00214D66">
        <w:rPr>
          <w:rFonts w:ascii="Times New Roman" w:hAnsi="Times New Roman" w:cs="Times New Roman"/>
        </w:rPr>
        <w:t>TITIRE</w:t>
      </w:r>
    </w:p>
    <w:p w:rsidR="008A5D89" w:rsidRPr="00214D66" w:rsidRDefault="008A5D89" w:rsidP="008A5D89">
      <w:pPr>
        <w:spacing w:line="240" w:lineRule="auto"/>
        <w:ind w:left="2268"/>
        <w:jc w:val="both"/>
        <w:rPr>
          <w:rFonts w:ascii="Times New Roman" w:hAnsi="Times New Roman" w:cs="Times New Roman"/>
        </w:rPr>
      </w:pPr>
      <w:r w:rsidRPr="00214D66">
        <w:rPr>
          <w:rFonts w:ascii="Times New Roman" w:hAnsi="Times New Roman" w:cs="Times New Roman"/>
        </w:rPr>
        <w:t>Quanto invejo as vossas prendas e títulos, Mr. Pirueta!</w:t>
      </w:r>
    </w:p>
    <w:p w:rsidR="008A5D89" w:rsidRPr="00214D66" w:rsidRDefault="008A5D89" w:rsidP="008A5D89">
      <w:pPr>
        <w:spacing w:line="240" w:lineRule="auto"/>
        <w:ind w:left="2268"/>
        <w:jc w:val="both"/>
        <w:rPr>
          <w:rFonts w:ascii="Times New Roman" w:hAnsi="Times New Roman" w:cs="Times New Roman"/>
        </w:rPr>
      </w:pPr>
      <w:r w:rsidRPr="00214D66">
        <w:rPr>
          <w:rFonts w:ascii="Times New Roman" w:hAnsi="Times New Roman" w:cs="Times New Roman"/>
        </w:rPr>
        <w:t>(...)</w:t>
      </w:r>
    </w:p>
    <w:p w:rsidR="008A5D89" w:rsidRPr="00214D66" w:rsidRDefault="008A5D89" w:rsidP="008A5D89">
      <w:pPr>
        <w:spacing w:line="240" w:lineRule="auto"/>
        <w:ind w:left="2268"/>
        <w:jc w:val="both"/>
        <w:rPr>
          <w:rFonts w:ascii="Times New Roman" w:hAnsi="Times New Roman" w:cs="Times New Roman"/>
        </w:rPr>
      </w:pPr>
      <w:r w:rsidRPr="00214D66">
        <w:rPr>
          <w:rFonts w:ascii="Times New Roman" w:hAnsi="Times New Roman" w:cs="Times New Roman"/>
        </w:rPr>
        <w:t>TITIRE</w:t>
      </w:r>
    </w:p>
    <w:p w:rsidR="008A5D89" w:rsidRPr="00214D66" w:rsidRDefault="008A5D89" w:rsidP="008A5D89">
      <w:pPr>
        <w:spacing w:line="240" w:lineRule="auto"/>
        <w:ind w:left="2268"/>
        <w:jc w:val="both"/>
        <w:rPr>
          <w:rFonts w:ascii="Times New Roman" w:hAnsi="Times New Roman" w:cs="Times New Roman"/>
        </w:rPr>
      </w:pPr>
      <w:r w:rsidRPr="00214D66">
        <w:rPr>
          <w:rFonts w:ascii="Times New Roman" w:hAnsi="Times New Roman" w:cs="Times New Roman"/>
        </w:rPr>
        <w:t>E tem razão; porque tudo que vem da França é excelente, é o melhor possível.</w:t>
      </w:r>
    </w:p>
    <w:p w:rsidR="008A5D89" w:rsidRPr="00214D66" w:rsidRDefault="008A5D89" w:rsidP="008A5D89">
      <w:pPr>
        <w:spacing w:line="240" w:lineRule="auto"/>
        <w:ind w:left="2268"/>
        <w:jc w:val="both"/>
        <w:rPr>
          <w:rFonts w:ascii="Times New Roman" w:hAnsi="Times New Roman" w:cs="Times New Roman"/>
        </w:rPr>
      </w:pPr>
      <w:r w:rsidRPr="00214D66">
        <w:rPr>
          <w:rFonts w:ascii="Times New Roman" w:hAnsi="Times New Roman" w:cs="Times New Roman"/>
        </w:rPr>
        <w:t>MR. PIRUETA</w:t>
      </w:r>
    </w:p>
    <w:p w:rsidR="008A5D89" w:rsidRPr="00214D66" w:rsidRDefault="008A5D89" w:rsidP="008A5D89">
      <w:pPr>
        <w:spacing w:line="240" w:lineRule="auto"/>
        <w:ind w:left="2268"/>
        <w:jc w:val="both"/>
        <w:rPr>
          <w:rFonts w:ascii="Times New Roman" w:hAnsi="Times New Roman" w:cs="Times New Roman"/>
        </w:rPr>
      </w:pPr>
      <w:r w:rsidRPr="00214D66">
        <w:rPr>
          <w:rFonts w:ascii="Times New Roman" w:hAnsi="Times New Roman" w:cs="Times New Roman"/>
        </w:rPr>
        <w:t>Certamente que a França está à testa da civilização do mundo</w:t>
      </w:r>
    </w:p>
    <w:p w:rsidR="008A5D89" w:rsidRPr="00214D66" w:rsidRDefault="008A5D89" w:rsidP="008A5D89">
      <w:pPr>
        <w:spacing w:line="240" w:lineRule="auto"/>
        <w:ind w:left="2268"/>
        <w:jc w:val="both"/>
        <w:rPr>
          <w:rFonts w:ascii="Times New Roman" w:hAnsi="Times New Roman" w:cs="Times New Roman"/>
        </w:rPr>
      </w:pPr>
      <w:r w:rsidRPr="00214D66">
        <w:rPr>
          <w:rFonts w:ascii="Times New Roman" w:hAnsi="Times New Roman" w:cs="Times New Roman"/>
        </w:rPr>
        <w:t>(...)</w:t>
      </w:r>
    </w:p>
    <w:p w:rsidR="008A5D89" w:rsidRPr="00214D66" w:rsidRDefault="008A5D89" w:rsidP="008A5D89">
      <w:pPr>
        <w:spacing w:line="240" w:lineRule="auto"/>
        <w:ind w:left="2268"/>
        <w:jc w:val="both"/>
        <w:rPr>
          <w:rFonts w:ascii="Times New Roman" w:hAnsi="Times New Roman" w:cs="Times New Roman"/>
        </w:rPr>
      </w:pPr>
      <w:r w:rsidRPr="00214D66">
        <w:rPr>
          <w:rFonts w:ascii="Times New Roman" w:hAnsi="Times New Roman" w:cs="Times New Roman"/>
        </w:rPr>
        <w:t>DONA MARIPOSA</w:t>
      </w:r>
    </w:p>
    <w:p w:rsidR="008A5D89" w:rsidRPr="00214D66" w:rsidRDefault="008A5D89" w:rsidP="008A5D89">
      <w:pPr>
        <w:spacing w:line="240" w:lineRule="auto"/>
        <w:ind w:left="2268"/>
        <w:jc w:val="both"/>
        <w:rPr>
          <w:rFonts w:ascii="Times New Roman" w:hAnsi="Times New Roman" w:cs="Times New Roman"/>
        </w:rPr>
      </w:pPr>
      <w:r w:rsidRPr="00214D66">
        <w:rPr>
          <w:rFonts w:ascii="Times New Roman" w:hAnsi="Times New Roman" w:cs="Times New Roman"/>
        </w:rPr>
        <w:t>Então estou eu bem, que já tenho lido para mais de 6 mil novelas. Sim, sim, novelas e quadrilhas hão de felicitar a espécie humana (LOPES GAMA, 1996, pp. 372-376, [1842]).</w:t>
      </w:r>
    </w:p>
    <w:p w:rsidR="008A5D89" w:rsidRPr="00364E83" w:rsidRDefault="008A5D89" w:rsidP="008A5D89">
      <w:pPr>
        <w:spacing w:line="240" w:lineRule="auto"/>
        <w:ind w:left="2268"/>
        <w:jc w:val="both"/>
        <w:rPr>
          <w:rFonts w:ascii="Times New Roman" w:hAnsi="Times New Roman" w:cs="Times New Roman"/>
          <w:sz w:val="20"/>
          <w:szCs w:val="20"/>
        </w:rPr>
      </w:pPr>
    </w:p>
    <w:p w:rsidR="008A5D89" w:rsidRPr="00364E83" w:rsidRDefault="000D76D1" w:rsidP="00883BF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w:t>
      </w:r>
      <w:r w:rsidR="00BB5A67">
        <w:rPr>
          <w:rFonts w:ascii="Times New Roman" w:hAnsi="Times New Roman" w:cs="Times New Roman"/>
          <w:sz w:val="24"/>
          <w:szCs w:val="24"/>
        </w:rPr>
        <w:t xml:space="preserve"> </w:t>
      </w:r>
      <w:r w:rsidR="008A5D89" w:rsidRPr="00364E83">
        <w:rPr>
          <w:rFonts w:ascii="Times New Roman" w:hAnsi="Times New Roman" w:cs="Times New Roman"/>
          <w:sz w:val="24"/>
          <w:szCs w:val="24"/>
        </w:rPr>
        <w:t>crônica destinada aos festejos de São João afirmou que, após liquidarmos com a enfermidade de caráter mais endêmica em nossas terras, o vadiismo, é que faríamos com que tais festejos e brincos públicos tomassem caráter “assisado, prudente e agradável”. Para o padre, tais práticas ainda faziam barreira à instrução “destas e de outras usanças bárbaras, que recebemos de nossos avós”, que tinham resultados funestos como</w:t>
      </w:r>
      <w:r w:rsidR="00BB5A67">
        <w:rPr>
          <w:rFonts w:ascii="Times New Roman" w:hAnsi="Times New Roman" w:cs="Times New Roman"/>
          <w:sz w:val="24"/>
          <w:szCs w:val="24"/>
        </w:rPr>
        <w:t xml:space="preserve"> </w:t>
      </w:r>
      <w:r w:rsidR="008A5D89" w:rsidRPr="00364E83">
        <w:rPr>
          <w:rFonts w:ascii="Times New Roman" w:hAnsi="Times New Roman" w:cs="Times New Roman"/>
          <w:sz w:val="24"/>
          <w:szCs w:val="24"/>
        </w:rPr>
        <w:t>consequências (</w:t>
      </w:r>
      <w:r w:rsidR="008A5D89">
        <w:rPr>
          <w:rFonts w:ascii="Times New Roman" w:hAnsi="Times New Roman" w:cs="Times New Roman"/>
          <w:sz w:val="24"/>
          <w:szCs w:val="24"/>
        </w:rPr>
        <w:t xml:space="preserve">LOPES GAMA, </w:t>
      </w:r>
      <w:r w:rsidR="008A5D89" w:rsidRPr="00364E83">
        <w:rPr>
          <w:rFonts w:ascii="Times New Roman" w:hAnsi="Times New Roman" w:cs="Times New Roman"/>
          <w:sz w:val="24"/>
          <w:szCs w:val="24"/>
        </w:rPr>
        <w:t>p. 209-210;</w:t>
      </w:r>
      <w:r w:rsidR="00362F47">
        <w:rPr>
          <w:rFonts w:ascii="Times New Roman" w:hAnsi="Times New Roman" w:cs="Times New Roman"/>
          <w:sz w:val="24"/>
          <w:szCs w:val="24"/>
        </w:rPr>
        <w:t xml:space="preserve"> </w:t>
      </w:r>
      <w:r w:rsidR="008A5D89" w:rsidRPr="00364E83">
        <w:rPr>
          <w:rFonts w:ascii="Times New Roman" w:hAnsi="Times New Roman" w:cs="Times New Roman"/>
          <w:sz w:val="24"/>
          <w:szCs w:val="24"/>
        </w:rPr>
        <w:t>216-217</w:t>
      </w:r>
      <w:r w:rsidR="008A5D89">
        <w:rPr>
          <w:rFonts w:ascii="Times New Roman" w:hAnsi="Times New Roman" w:cs="Times New Roman"/>
          <w:sz w:val="24"/>
          <w:szCs w:val="24"/>
        </w:rPr>
        <w:t>, [1837]</w:t>
      </w:r>
      <w:r w:rsidR="008A5D89" w:rsidRPr="00364E83">
        <w:rPr>
          <w:rFonts w:ascii="Times New Roman" w:hAnsi="Times New Roman" w:cs="Times New Roman"/>
          <w:sz w:val="24"/>
          <w:szCs w:val="24"/>
        </w:rPr>
        <w:t xml:space="preserve">). </w:t>
      </w:r>
    </w:p>
    <w:p w:rsidR="008A5D89" w:rsidRPr="00364E83" w:rsidRDefault="008A5D89" w:rsidP="008A5D89">
      <w:pPr>
        <w:spacing w:after="120" w:line="360" w:lineRule="auto"/>
        <w:jc w:val="both"/>
        <w:rPr>
          <w:rFonts w:ascii="Times New Roman" w:hAnsi="Times New Roman" w:cs="Times New Roman"/>
          <w:sz w:val="24"/>
          <w:szCs w:val="24"/>
        </w:rPr>
      </w:pPr>
      <w:r w:rsidRPr="00364E83">
        <w:rPr>
          <w:rFonts w:ascii="Times New Roman" w:hAnsi="Times New Roman" w:cs="Times New Roman"/>
          <w:sz w:val="24"/>
          <w:szCs w:val="24"/>
        </w:rPr>
        <w:tab/>
        <w:t xml:space="preserve">Vale ressaltar que no ideário do Padre Lopes Gama não era proibida a prática de tais costumes.  </w:t>
      </w:r>
      <w:r w:rsidRPr="00071DBD">
        <w:rPr>
          <w:rFonts w:ascii="Times New Roman" w:hAnsi="Times New Roman" w:cs="Times New Roman"/>
          <w:sz w:val="24"/>
          <w:szCs w:val="24"/>
        </w:rPr>
        <w:t>Mesmo que considerados infelizes, como</w:t>
      </w:r>
      <w:r w:rsidR="004F4455">
        <w:rPr>
          <w:rFonts w:ascii="Times New Roman" w:hAnsi="Times New Roman" w:cs="Times New Roman"/>
          <w:sz w:val="24"/>
          <w:szCs w:val="24"/>
        </w:rPr>
        <w:t xml:space="preserve"> nos diz na crônica intitulada </w:t>
      </w:r>
      <w:r w:rsidRPr="00071DBD">
        <w:rPr>
          <w:rFonts w:ascii="Times New Roman" w:hAnsi="Times New Roman" w:cs="Times New Roman"/>
          <w:sz w:val="24"/>
          <w:szCs w:val="24"/>
        </w:rPr>
        <w:t>‘As palestras da ponte da Boa Vista’ (p.173-182[1837]), condenando aos “recifenses que passavam por ali nas noites de verão”</w:t>
      </w:r>
      <w:r w:rsidR="004B3097">
        <w:rPr>
          <w:rFonts w:ascii="Times New Roman" w:hAnsi="Times New Roman" w:cs="Times New Roman"/>
          <w:sz w:val="24"/>
          <w:szCs w:val="24"/>
        </w:rPr>
        <w:t xml:space="preserve"> (p.173)</w:t>
      </w:r>
      <w:r w:rsidRPr="00071DBD">
        <w:rPr>
          <w:rFonts w:ascii="Times New Roman" w:hAnsi="Times New Roman" w:cs="Times New Roman"/>
          <w:sz w:val="24"/>
          <w:szCs w:val="24"/>
        </w:rPr>
        <w:t xml:space="preserve">, pois por ser lugar público era profícuo para o multiplicar de práticas não aceitas que poderiam se tornar costumes por meio da proliferação </w:t>
      </w:r>
      <w:r w:rsidRPr="00071DBD">
        <w:rPr>
          <w:rFonts w:ascii="Times New Roman" w:hAnsi="Times New Roman" w:cs="Times New Roman"/>
          <w:sz w:val="24"/>
          <w:szCs w:val="24"/>
        </w:rPr>
        <w:lastRenderedPageBreak/>
        <w:t>de vícios em uma cidade que estava aos olhos de sua escrita.</w:t>
      </w:r>
      <w:r>
        <w:rPr>
          <w:rFonts w:ascii="Times New Roman" w:hAnsi="Times New Roman" w:cs="Times New Roman"/>
          <w:sz w:val="24"/>
          <w:szCs w:val="24"/>
        </w:rPr>
        <w:t xml:space="preserve"> Mas mesmo assim, os recreios </w:t>
      </w:r>
      <w:r w:rsidRPr="00364E83">
        <w:rPr>
          <w:rFonts w:ascii="Times New Roman" w:hAnsi="Times New Roman" w:cs="Times New Roman"/>
          <w:sz w:val="24"/>
          <w:szCs w:val="24"/>
        </w:rPr>
        <w:t xml:space="preserve">tinham algo de positivo, sobretudo ao pobre, como meio de esquecimento de sua realidade, em uma nítida perspectiva </w:t>
      </w:r>
      <w:r>
        <w:rPr>
          <w:rFonts w:ascii="Times New Roman" w:hAnsi="Times New Roman" w:cs="Times New Roman"/>
          <w:sz w:val="24"/>
          <w:szCs w:val="24"/>
        </w:rPr>
        <w:t>utilitarista</w:t>
      </w:r>
      <w:r w:rsidRPr="00364E83">
        <w:rPr>
          <w:rFonts w:ascii="Times New Roman" w:hAnsi="Times New Roman" w:cs="Times New Roman"/>
          <w:sz w:val="24"/>
          <w:szCs w:val="24"/>
        </w:rPr>
        <w:t xml:space="preserve"> atribuída “aos recreios”. </w:t>
      </w:r>
    </w:p>
    <w:p w:rsidR="001D1022" w:rsidRDefault="008A5D89" w:rsidP="001D1022">
      <w:pPr>
        <w:spacing w:line="240" w:lineRule="auto"/>
        <w:ind w:left="2268"/>
        <w:jc w:val="both"/>
        <w:rPr>
          <w:rFonts w:ascii="Times New Roman" w:hAnsi="Times New Roman" w:cs="Times New Roman"/>
        </w:rPr>
      </w:pPr>
      <w:r w:rsidRPr="004F5E62">
        <w:rPr>
          <w:rFonts w:ascii="Times New Roman" w:hAnsi="Times New Roman" w:cs="Times New Roman"/>
        </w:rPr>
        <w:t xml:space="preserve">Bom é que o povo se divirta, pois é sinal de que os seus padecimentos não têm chegado ao extremo. </w:t>
      </w:r>
      <w:proofErr w:type="spellStart"/>
      <w:r w:rsidRPr="004F5E62">
        <w:rPr>
          <w:rFonts w:ascii="Times New Roman" w:hAnsi="Times New Roman" w:cs="Times New Roman"/>
        </w:rPr>
        <w:t>Devem-se-lhe</w:t>
      </w:r>
      <w:proofErr w:type="spellEnd"/>
      <w:r w:rsidRPr="004F5E62">
        <w:rPr>
          <w:rFonts w:ascii="Times New Roman" w:hAnsi="Times New Roman" w:cs="Times New Roman"/>
        </w:rPr>
        <w:t xml:space="preserve"> permitir, e até promover, todos os recreios, uma vez que estes não ofendam as leis, a religião, os bons costumes e a saúde. Ao rico não faltam meios de regozijar-se: deixe-se também ao pobre o esquecer-se, por algumas horas da sua pobreza (</w:t>
      </w:r>
      <w:r>
        <w:rPr>
          <w:rFonts w:ascii="Times New Roman" w:hAnsi="Times New Roman" w:cs="Times New Roman"/>
        </w:rPr>
        <w:t>LOPES GAMA</w:t>
      </w:r>
      <w:r w:rsidRPr="004F5E62">
        <w:rPr>
          <w:rFonts w:ascii="Times New Roman" w:hAnsi="Times New Roman" w:cs="Times New Roman"/>
        </w:rPr>
        <w:t>, 1996, p.216</w:t>
      </w:r>
      <w:r>
        <w:rPr>
          <w:rFonts w:ascii="Times New Roman" w:hAnsi="Times New Roman" w:cs="Times New Roman"/>
        </w:rPr>
        <w:t>, [1837]</w:t>
      </w:r>
      <w:r w:rsidRPr="004F5E62">
        <w:rPr>
          <w:rFonts w:ascii="Times New Roman" w:hAnsi="Times New Roman" w:cs="Times New Roman"/>
        </w:rPr>
        <w:t xml:space="preserve">). </w:t>
      </w:r>
    </w:p>
    <w:p w:rsidR="001D1022" w:rsidRPr="001D1022" w:rsidRDefault="001D1022" w:rsidP="001D1022">
      <w:pPr>
        <w:spacing w:line="240" w:lineRule="auto"/>
        <w:ind w:left="2268"/>
        <w:jc w:val="both"/>
        <w:rPr>
          <w:rFonts w:ascii="Times New Roman" w:hAnsi="Times New Roman" w:cs="Times New Roman"/>
        </w:rPr>
      </w:pPr>
    </w:p>
    <w:p w:rsidR="008A5D89" w:rsidRPr="00071DBD" w:rsidRDefault="008A5D89" w:rsidP="008A5D89">
      <w:pPr>
        <w:spacing w:after="0" w:line="360" w:lineRule="auto"/>
        <w:ind w:firstLine="709"/>
        <w:jc w:val="both"/>
        <w:rPr>
          <w:rFonts w:ascii="Times New Roman" w:hAnsi="Times New Roman" w:cs="Times New Roman"/>
          <w:sz w:val="24"/>
          <w:szCs w:val="24"/>
        </w:rPr>
      </w:pPr>
      <w:r w:rsidRPr="00071DBD">
        <w:rPr>
          <w:rFonts w:ascii="Times New Roman" w:hAnsi="Times New Roman" w:cs="Times New Roman"/>
          <w:sz w:val="24"/>
          <w:szCs w:val="24"/>
        </w:rPr>
        <w:t>A exemplo do</w:t>
      </w:r>
      <w:r w:rsidR="00071DBD" w:rsidRPr="00071DBD">
        <w:rPr>
          <w:rFonts w:ascii="Times New Roman" w:hAnsi="Times New Roman" w:cs="Times New Roman"/>
          <w:sz w:val="24"/>
          <w:szCs w:val="24"/>
        </w:rPr>
        <w:t>s</w:t>
      </w:r>
      <w:r w:rsidRPr="00071DBD">
        <w:rPr>
          <w:rFonts w:ascii="Times New Roman" w:hAnsi="Times New Roman" w:cs="Times New Roman"/>
          <w:sz w:val="24"/>
          <w:szCs w:val="24"/>
        </w:rPr>
        <w:t xml:space="preserve"> trecho</w:t>
      </w:r>
      <w:r w:rsidR="00071DBD" w:rsidRPr="00071DBD">
        <w:rPr>
          <w:rFonts w:ascii="Times New Roman" w:hAnsi="Times New Roman" w:cs="Times New Roman"/>
          <w:sz w:val="24"/>
          <w:szCs w:val="24"/>
        </w:rPr>
        <w:t>s</w:t>
      </w:r>
      <w:r w:rsidRPr="00071DBD">
        <w:rPr>
          <w:rFonts w:ascii="Times New Roman" w:hAnsi="Times New Roman" w:cs="Times New Roman"/>
          <w:sz w:val="24"/>
          <w:szCs w:val="24"/>
        </w:rPr>
        <w:t xml:space="preserve"> supracitado</w:t>
      </w:r>
      <w:r w:rsidR="00071DBD" w:rsidRPr="00071DBD">
        <w:rPr>
          <w:rFonts w:ascii="Times New Roman" w:hAnsi="Times New Roman" w:cs="Times New Roman"/>
          <w:sz w:val="24"/>
          <w:szCs w:val="24"/>
        </w:rPr>
        <w:t>s</w:t>
      </w:r>
      <w:r w:rsidRPr="00071DBD">
        <w:rPr>
          <w:rFonts w:ascii="Times New Roman" w:hAnsi="Times New Roman" w:cs="Times New Roman"/>
          <w:sz w:val="24"/>
          <w:szCs w:val="24"/>
        </w:rPr>
        <w:t xml:space="preserve">, a moralização dos costumes vivenciados no tempo de não trabalho e a sua vinculação a um rol de atividades consideradas úteis e compensatórias são pontos chave nas formulações de Lopes Gama e de outros impressos brasileiros que circularam no mesmo período. </w:t>
      </w:r>
    </w:p>
    <w:p w:rsidR="00071DBD" w:rsidRPr="00071DBD" w:rsidRDefault="00071DBD" w:rsidP="0006293A">
      <w:pPr>
        <w:spacing w:after="0" w:line="360" w:lineRule="auto"/>
        <w:ind w:firstLine="708"/>
        <w:jc w:val="both"/>
        <w:rPr>
          <w:rFonts w:ascii="Times New Roman" w:hAnsi="Times New Roman" w:cs="Times New Roman"/>
          <w:sz w:val="24"/>
          <w:szCs w:val="24"/>
        </w:rPr>
      </w:pPr>
      <w:r w:rsidRPr="00071DBD">
        <w:rPr>
          <w:rFonts w:ascii="Times New Roman" w:hAnsi="Times New Roman" w:cs="Times New Roman"/>
          <w:sz w:val="24"/>
          <w:szCs w:val="24"/>
        </w:rPr>
        <w:t>Percebe-se, assim, situação interessante. Em meio ao incentivo de novas condutas e orientações morai</w:t>
      </w:r>
      <w:r w:rsidR="005C1DAB">
        <w:rPr>
          <w:rFonts w:ascii="Times New Roman" w:hAnsi="Times New Roman" w:cs="Times New Roman"/>
          <w:sz w:val="24"/>
          <w:szCs w:val="24"/>
        </w:rPr>
        <w:t xml:space="preserve">s que se assemelhassem a uma </w:t>
      </w:r>
      <w:r w:rsidR="00362F47">
        <w:rPr>
          <w:rFonts w:ascii="Times New Roman" w:hAnsi="Times New Roman" w:cs="Times New Roman"/>
          <w:sz w:val="24"/>
          <w:szCs w:val="24"/>
        </w:rPr>
        <w:t>ide</w:t>
      </w:r>
      <w:r w:rsidR="001D1022" w:rsidRPr="00071DBD">
        <w:rPr>
          <w:rFonts w:ascii="Times New Roman" w:hAnsi="Times New Roman" w:cs="Times New Roman"/>
          <w:sz w:val="24"/>
          <w:szCs w:val="24"/>
        </w:rPr>
        <w:t>ia</w:t>
      </w:r>
      <w:r w:rsidR="00362F47">
        <w:rPr>
          <w:rFonts w:ascii="Times New Roman" w:hAnsi="Times New Roman" w:cs="Times New Roman"/>
          <w:sz w:val="24"/>
          <w:szCs w:val="24"/>
        </w:rPr>
        <w:t xml:space="preserve"> de civilidade europe</w:t>
      </w:r>
      <w:r w:rsidRPr="00071DBD">
        <w:rPr>
          <w:rFonts w:ascii="Times New Roman" w:hAnsi="Times New Roman" w:cs="Times New Roman"/>
          <w:sz w:val="24"/>
          <w:szCs w:val="24"/>
        </w:rPr>
        <w:t>ia, havia certo sentimento de repulsa à cópia de determinadas características estrangeiras, o que pode demonstrar um reconhecimento de que nem tudo que vinha de fora era visto co</w:t>
      </w:r>
      <w:r w:rsidR="009A0678">
        <w:rPr>
          <w:rFonts w:ascii="Times New Roman" w:hAnsi="Times New Roman" w:cs="Times New Roman"/>
          <w:sz w:val="24"/>
          <w:szCs w:val="24"/>
        </w:rPr>
        <w:t xml:space="preserve">mo melhor para o país e de que </w:t>
      </w:r>
      <w:r w:rsidRPr="00071DBD">
        <w:rPr>
          <w:rFonts w:ascii="Times New Roman" w:hAnsi="Times New Roman" w:cs="Times New Roman"/>
          <w:sz w:val="24"/>
          <w:szCs w:val="24"/>
        </w:rPr>
        <w:t xml:space="preserve">havia certa necessidade de se gestar uma nação com características próprias. </w:t>
      </w:r>
    </w:p>
    <w:p w:rsidR="008A5D89" w:rsidRDefault="008A5D89" w:rsidP="008A5D89">
      <w:pPr>
        <w:spacing w:after="0" w:line="360" w:lineRule="auto"/>
        <w:ind w:firstLine="709"/>
        <w:jc w:val="both"/>
        <w:rPr>
          <w:rFonts w:ascii="Times New Roman" w:hAnsi="Times New Roman" w:cs="Times New Roman"/>
          <w:color w:val="000000" w:themeColor="text1"/>
          <w:sz w:val="24"/>
          <w:szCs w:val="24"/>
        </w:rPr>
      </w:pPr>
      <w:r w:rsidRPr="00071DBD">
        <w:rPr>
          <w:rFonts w:ascii="Times New Roman" w:hAnsi="Times New Roman" w:cs="Times New Roman"/>
          <w:sz w:val="24"/>
          <w:szCs w:val="24"/>
        </w:rPr>
        <w:t xml:space="preserve">Acreditamos, assim, que outros processos formativos, para além das propostas consideradas institucionalizadas, como o trabalho e a escolarização, merecem destaque na tentativa de compreensão das formas de gestação da sociedade brasileira </w:t>
      </w:r>
      <w:proofErr w:type="spellStart"/>
      <w:r w:rsidRPr="00071DBD">
        <w:rPr>
          <w:rFonts w:ascii="Times New Roman" w:hAnsi="Times New Roman" w:cs="Times New Roman"/>
          <w:sz w:val="24"/>
          <w:szCs w:val="24"/>
        </w:rPr>
        <w:t>oitoscentista</w:t>
      </w:r>
      <w:proofErr w:type="spellEnd"/>
      <w:r w:rsidRPr="00071DBD">
        <w:rPr>
          <w:rFonts w:ascii="Times New Roman" w:hAnsi="Times New Roman" w:cs="Times New Roman"/>
          <w:sz w:val="24"/>
          <w:szCs w:val="24"/>
        </w:rPr>
        <w:t xml:space="preserve">. Diz, também, </w:t>
      </w:r>
      <w:r w:rsidRPr="00071DBD">
        <w:rPr>
          <w:rFonts w:ascii="Times New Roman" w:hAnsi="Times New Roman" w:cs="Times New Roman"/>
          <w:color w:val="000000" w:themeColor="text1"/>
          <w:sz w:val="24"/>
          <w:szCs w:val="24"/>
        </w:rPr>
        <w:t>do trato para com as manifestações da vida citadina e das ações voltadas para o balizamento das intervenções propostas nos discursos políticos e religiosos, que visavam demarcar o útil e o degenerativo para o homem. Isto posto, suas ações se dispunham a preocupações que diziam respeito ao tracejar do perfil de uma sociedade.</w:t>
      </w:r>
    </w:p>
    <w:p w:rsidR="00F97DDB" w:rsidRDefault="00F97DDB" w:rsidP="008A5D89">
      <w:pPr>
        <w:spacing w:after="0" w:line="360" w:lineRule="auto"/>
        <w:ind w:firstLine="709"/>
        <w:jc w:val="both"/>
        <w:rPr>
          <w:rFonts w:ascii="Times New Roman" w:hAnsi="Times New Roman" w:cs="Times New Roman"/>
          <w:color w:val="000000" w:themeColor="text1"/>
          <w:sz w:val="24"/>
          <w:szCs w:val="24"/>
        </w:rPr>
      </w:pPr>
    </w:p>
    <w:p w:rsidR="001D423D" w:rsidRPr="006813F8" w:rsidRDefault="00F97DDB" w:rsidP="006813F8">
      <w:pPr>
        <w:spacing w:after="120" w:line="360" w:lineRule="auto"/>
        <w:rPr>
          <w:rFonts w:ascii="Times New Roman" w:hAnsi="Times New Roman" w:cs="Times New Roman"/>
          <w:sz w:val="24"/>
          <w:szCs w:val="24"/>
        </w:rPr>
      </w:pPr>
      <w:r w:rsidRPr="006813F8">
        <w:rPr>
          <w:rFonts w:ascii="Times New Roman" w:hAnsi="Times New Roman" w:cs="Times New Roman"/>
          <w:sz w:val="24"/>
          <w:szCs w:val="24"/>
        </w:rPr>
        <w:t>CONSIDERAÇÕES FINAIS</w:t>
      </w:r>
    </w:p>
    <w:p w:rsidR="002268D1" w:rsidRDefault="00DF2740" w:rsidP="00F50404">
      <w:pPr>
        <w:spacing w:after="0" w:line="360" w:lineRule="auto"/>
        <w:jc w:val="both"/>
        <w:rPr>
          <w:rFonts w:ascii="Times New Roman" w:hAnsi="Times New Roman" w:cs="Times New Roman"/>
          <w:sz w:val="24"/>
          <w:szCs w:val="24"/>
        </w:rPr>
      </w:pPr>
      <w:r w:rsidRPr="00F5030B">
        <w:rPr>
          <w:rFonts w:ascii="Times New Roman" w:hAnsi="Times New Roman" w:cs="Times New Roman"/>
          <w:sz w:val="24"/>
          <w:szCs w:val="24"/>
        </w:rPr>
        <w:tab/>
      </w:r>
      <w:r w:rsidR="00D70AC4">
        <w:rPr>
          <w:rFonts w:ascii="Times New Roman" w:hAnsi="Times New Roman" w:cs="Times New Roman"/>
          <w:sz w:val="24"/>
          <w:szCs w:val="24"/>
        </w:rPr>
        <w:t>Procuramos</w:t>
      </w:r>
      <w:r w:rsidR="00B20C63">
        <w:rPr>
          <w:rFonts w:ascii="Times New Roman" w:hAnsi="Times New Roman" w:cs="Times New Roman"/>
          <w:sz w:val="24"/>
          <w:szCs w:val="24"/>
        </w:rPr>
        <w:t>,</w:t>
      </w:r>
      <w:r w:rsidR="00D70AC4">
        <w:rPr>
          <w:rFonts w:ascii="Times New Roman" w:hAnsi="Times New Roman" w:cs="Times New Roman"/>
          <w:sz w:val="24"/>
          <w:szCs w:val="24"/>
        </w:rPr>
        <w:t xml:space="preserve"> neste trabalho</w:t>
      </w:r>
      <w:r w:rsidR="00B20C63">
        <w:rPr>
          <w:rFonts w:ascii="Times New Roman" w:hAnsi="Times New Roman" w:cs="Times New Roman"/>
          <w:sz w:val="24"/>
          <w:szCs w:val="24"/>
        </w:rPr>
        <w:t>,</w:t>
      </w:r>
      <w:r w:rsidRPr="00F5030B">
        <w:rPr>
          <w:rFonts w:ascii="Times New Roman" w:hAnsi="Times New Roman" w:cs="Times New Roman"/>
          <w:sz w:val="24"/>
          <w:szCs w:val="24"/>
        </w:rPr>
        <w:t xml:space="preserve"> fazer um recorte de duas extensas pesquisas </w:t>
      </w:r>
      <w:r w:rsidR="00B20C63">
        <w:rPr>
          <w:rFonts w:ascii="Times New Roman" w:hAnsi="Times New Roman" w:cs="Times New Roman"/>
          <w:sz w:val="24"/>
          <w:szCs w:val="24"/>
        </w:rPr>
        <w:t xml:space="preserve">a que </w:t>
      </w:r>
      <w:r w:rsidR="00A83142">
        <w:rPr>
          <w:rFonts w:ascii="Times New Roman" w:hAnsi="Times New Roman" w:cs="Times New Roman"/>
          <w:sz w:val="24"/>
          <w:szCs w:val="24"/>
        </w:rPr>
        <w:t>temos nos dedicado</w:t>
      </w:r>
      <w:r w:rsidRPr="00F5030B">
        <w:rPr>
          <w:rFonts w:ascii="Times New Roman" w:hAnsi="Times New Roman" w:cs="Times New Roman"/>
          <w:sz w:val="24"/>
          <w:szCs w:val="24"/>
        </w:rPr>
        <w:t xml:space="preserve"> nos últimos semestres, </w:t>
      </w:r>
      <w:r w:rsidR="00A83142">
        <w:rPr>
          <w:rFonts w:ascii="Times New Roman" w:hAnsi="Times New Roman" w:cs="Times New Roman"/>
          <w:sz w:val="24"/>
          <w:szCs w:val="24"/>
        </w:rPr>
        <w:t>no intuito de</w:t>
      </w:r>
      <w:r w:rsidRPr="00F5030B">
        <w:rPr>
          <w:rFonts w:ascii="Times New Roman" w:hAnsi="Times New Roman" w:cs="Times New Roman"/>
          <w:sz w:val="24"/>
          <w:szCs w:val="24"/>
        </w:rPr>
        <w:t xml:space="preserve"> </w:t>
      </w:r>
      <w:r w:rsidR="00A83142">
        <w:rPr>
          <w:rFonts w:ascii="Times New Roman" w:hAnsi="Times New Roman" w:cs="Times New Roman"/>
          <w:sz w:val="24"/>
          <w:szCs w:val="24"/>
        </w:rPr>
        <w:t>compreender</w:t>
      </w:r>
      <w:r w:rsidR="0042273F" w:rsidRPr="00F5030B">
        <w:rPr>
          <w:rFonts w:ascii="Times New Roman" w:hAnsi="Times New Roman" w:cs="Times New Roman"/>
          <w:sz w:val="24"/>
          <w:szCs w:val="24"/>
        </w:rPr>
        <w:t xml:space="preserve"> um pouco de como as ditas “horas vagas”</w:t>
      </w:r>
      <w:r w:rsidR="00A83142">
        <w:rPr>
          <w:rFonts w:ascii="Times New Roman" w:hAnsi="Times New Roman" w:cs="Times New Roman"/>
          <w:sz w:val="24"/>
          <w:szCs w:val="24"/>
        </w:rPr>
        <w:t xml:space="preserve"> (ou o tempo considerado</w:t>
      </w:r>
      <w:r w:rsidR="003418EB">
        <w:rPr>
          <w:rFonts w:ascii="Times New Roman" w:hAnsi="Times New Roman" w:cs="Times New Roman"/>
          <w:sz w:val="24"/>
          <w:szCs w:val="24"/>
        </w:rPr>
        <w:t xml:space="preserve"> desocupado e</w:t>
      </w:r>
      <w:r w:rsidR="00A83142">
        <w:rPr>
          <w:rFonts w:ascii="Times New Roman" w:hAnsi="Times New Roman" w:cs="Times New Roman"/>
          <w:sz w:val="24"/>
          <w:szCs w:val="24"/>
        </w:rPr>
        <w:t xml:space="preserve"> improdutivo)</w:t>
      </w:r>
      <w:r w:rsidR="003418EB">
        <w:rPr>
          <w:rFonts w:ascii="Times New Roman" w:hAnsi="Times New Roman" w:cs="Times New Roman"/>
          <w:sz w:val="24"/>
          <w:szCs w:val="24"/>
        </w:rPr>
        <w:t>, bem como,</w:t>
      </w:r>
      <w:r w:rsidR="00D14C05">
        <w:rPr>
          <w:rFonts w:ascii="Times New Roman" w:hAnsi="Times New Roman" w:cs="Times New Roman"/>
          <w:sz w:val="24"/>
          <w:szCs w:val="24"/>
        </w:rPr>
        <w:t xml:space="preserve"> </w:t>
      </w:r>
      <w:r w:rsidR="00080EAF">
        <w:rPr>
          <w:rFonts w:ascii="Times New Roman" w:hAnsi="Times New Roman" w:cs="Times New Roman"/>
          <w:sz w:val="24"/>
          <w:szCs w:val="24"/>
        </w:rPr>
        <w:t xml:space="preserve">práticas e </w:t>
      </w:r>
      <w:r w:rsidR="00080EAF">
        <w:rPr>
          <w:rFonts w:ascii="Times New Roman" w:hAnsi="Times New Roman" w:cs="Times New Roman"/>
          <w:sz w:val="24"/>
          <w:szCs w:val="24"/>
        </w:rPr>
        <w:lastRenderedPageBreak/>
        <w:t xml:space="preserve">costumes </w:t>
      </w:r>
      <w:r w:rsidR="00B20C63">
        <w:rPr>
          <w:rFonts w:ascii="Times New Roman" w:hAnsi="Times New Roman" w:cs="Times New Roman"/>
          <w:sz w:val="24"/>
          <w:szCs w:val="24"/>
        </w:rPr>
        <w:t>vivenciado</w:t>
      </w:r>
      <w:r w:rsidR="00080EAF">
        <w:rPr>
          <w:rFonts w:ascii="Times New Roman" w:hAnsi="Times New Roman" w:cs="Times New Roman"/>
          <w:sz w:val="24"/>
          <w:szCs w:val="24"/>
        </w:rPr>
        <w:t>s nesse momento</w:t>
      </w:r>
      <w:r w:rsidR="003418EB">
        <w:rPr>
          <w:rFonts w:ascii="Times New Roman" w:hAnsi="Times New Roman" w:cs="Times New Roman"/>
          <w:sz w:val="24"/>
          <w:szCs w:val="24"/>
        </w:rPr>
        <w:t>,</w:t>
      </w:r>
      <w:r w:rsidR="0042273F" w:rsidRPr="00F5030B">
        <w:rPr>
          <w:rFonts w:ascii="Times New Roman" w:hAnsi="Times New Roman" w:cs="Times New Roman"/>
          <w:sz w:val="24"/>
          <w:szCs w:val="24"/>
        </w:rPr>
        <w:t xml:space="preserve"> entraram </w:t>
      </w:r>
      <w:r w:rsidRPr="00F5030B">
        <w:rPr>
          <w:rFonts w:ascii="Times New Roman" w:hAnsi="Times New Roman" w:cs="Times New Roman"/>
          <w:sz w:val="24"/>
          <w:szCs w:val="24"/>
        </w:rPr>
        <w:t xml:space="preserve">na pauta </w:t>
      </w:r>
      <w:r w:rsidR="0042273F" w:rsidRPr="00F5030B">
        <w:rPr>
          <w:rFonts w:ascii="Times New Roman" w:hAnsi="Times New Roman" w:cs="Times New Roman"/>
          <w:sz w:val="24"/>
          <w:szCs w:val="24"/>
        </w:rPr>
        <w:t>discursiva</w:t>
      </w:r>
      <w:r w:rsidR="00C754EF" w:rsidRPr="00F5030B">
        <w:rPr>
          <w:rFonts w:ascii="Times New Roman" w:hAnsi="Times New Roman" w:cs="Times New Roman"/>
          <w:sz w:val="24"/>
          <w:szCs w:val="24"/>
        </w:rPr>
        <w:t xml:space="preserve"> de impressos</w:t>
      </w:r>
      <w:r w:rsidR="00E268E5" w:rsidRPr="00F5030B">
        <w:rPr>
          <w:rFonts w:ascii="Times New Roman" w:hAnsi="Times New Roman" w:cs="Times New Roman"/>
          <w:sz w:val="24"/>
          <w:szCs w:val="24"/>
        </w:rPr>
        <w:t xml:space="preserve"> </w:t>
      </w:r>
      <w:r w:rsidR="003968C0" w:rsidRPr="00F5030B">
        <w:rPr>
          <w:rFonts w:ascii="Times New Roman" w:hAnsi="Times New Roman" w:cs="Times New Roman"/>
          <w:sz w:val="24"/>
          <w:szCs w:val="24"/>
        </w:rPr>
        <w:t>no período pós-in</w:t>
      </w:r>
      <w:r w:rsidR="0042273F" w:rsidRPr="00F5030B">
        <w:rPr>
          <w:rFonts w:ascii="Times New Roman" w:hAnsi="Times New Roman" w:cs="Times New Roman"/>
          <w:sz w:val="24"/>
          <w:szCs w:val="24"/>
        </w:rPr>
        <w:t xml:space="preserve">dependência, a partir dos encontros entre as experiências mineira e pernambucana. </w:t>
      </w:r>
      <w:r w:rsidRPr="00F5030B">
        <w:rPr>
          <w:rFonts w:ascii="Times New Roman" w:hAnsi="Times New Roman" w:cs="Times New Roman"/>
          <w:sz w:val="24"/>
          <w:szCs w:val="24"/>
        </w:rPr>
        <w:t xml:space="preserve">Isto posto, apresentamos </w:t>
      </w:r>
      <w:r w:rsidR="00CD7406" w:rsidRPr="00F5030B">
        <w:rPr>
          <w:rFonts w:ascii="Times New Roman" w:hAnsi="Times New Roman" w:cs="Times New Roman"/>
          <w:sz w:val="24"/>
          <w:szCs w:val="24"/>
        </w:rPr>
        <w:t>uma possibilidade de estudos</w:t>
      </w:r>
      <w:r w:rsidRPr="00F5030B">
        <w:rPr>
          <w:rFonts w:ascii="Times New Roman" w:hAnsi="Times New Roman" w:cs="Times New Roman"/>
          <w:sz w:val="24"/>
          <w:szCs w:val="24"/>
        </w:rPr>
        <w:t xml:space="preserve"> à história do lazer n</w:t>
      </w:r>
      <w:r w:rsidR="005C756B">
        <w:rPr>
          <w:rFonts w:ascii="Times New Roman" w:hAnsi="Times New Roman" w:cs="Times New Roman"/>
          <w:sz w:val="24"/>
          <w:szCs w:val="24"/>
        </w:rPr>
        <w:t xml:space="preserve">o Brasil </w:t>
      </w:r>
      <w:proofErr w:type="spellStart"/>
      <w:r w:rsidR="005C756B">
        <w:rPr>
          <w:rFonts w:ascii="Times New Roman" w:hAnsi="Times New Roman" w:cs="Times New Roman"/>
          <w:sz w:val="24"/>
          <w:szCs w:val="24"/>
        </w:rPr>
        <w:t>o</w:t>
      </w:r>
      <w:r w:rsidR="00CD7406" w:rsidRPr="00F5030B">
        <w:rPr>
          <w:rFonts w:ascii="Times New Roman" w:hAnsi="Times New Roman" w:cs="Times New Roman"/>
          <w:sz w:val="24"/>
          <w:szCs w:val="24"/>
        </w:rPr>
        <w:t>itoscentista</w:t>
      </w:r>
      <w:proofErr w:type="spellEnd"/>
      <w:r w:rsidR="00F50404">
        <w:rPr>
          <w:rFonts w:ascii="Times New Roman" w:hAnsi="Times New Roman" w:cs="Times New Roman"/>
          <w:sz w:val="24"/>
          <w:szCs w:val="24"/>
        </w:rPr>
        <w:t xml:space="preserve">. </w:t>
      </w:r>
    </w:p>
    <w:p w:rsidR="00F50404" w:rsidRDefault="00F50404" w:rsidP="002268D1">
      <w:pPr>
        <w:rPr>
          <w:rFonts w:ascii="Times New Roman" w:hAnsi="Times New Roman" w:cs="Times New Roman"/>
          <w:sz w:val="28"/>
          <w:szCs w:val="28"/>
        </w:rPr>
      </w:pPr>
    </w:p>
    <w:p w:rsidR="005F137B" w:rsidRPr="006813F8" w:rsidRDefault="005F137B" w:rsidP="002268D1">
      <w:pPr>
        <w:rPr>
          <w:rFonts w:ascii="Times New Roman" w:hAnsi="Times New Roman" w:cs="Times New Roman"/>
          <w:sz w:val="28"/>
          <w:szCs w:val="28"/>
        </w:rPr>
      </w:pPr>
    </w:p>
    <w:p w:rsidR="00817C7C" w:rsidRDefault="004279B0" w:rsidP="0001191A">
      <w:pPr>
        <w:tabs>
          <w:tab w:val="left" w:pos="709"/>
        </w:tabs>
        <w:spacing w:after="0" w:line="240" w:lineRule="auto"/>
        <w:jc w:val="center"/>
        <w:rPr>
          <w:rFonts w:ascii="Times New Roman" w:hAnsi="Times New Roman" w:cs="Times New Roman"/>
          <w:sz w:val="28"/>
          <w:szCs w:val="28"/>
        </w:rPr>
      </w:pPr>
      <w:r w:rsidRPr="0001191A">
        <w:rPr>
          <w:rFonts w:ascii="Times New Roman" w:hAnsi="Times New Roman" w:cs="Times New Roman"/>
          <w:sz w:val="28"/>
          <w:szCs w:val="28"/>
        </w:rPr>
        <w:t xml:space="preserve">NORMS OF PRESS IN MID-NINETEENTH CENTURY: DIALOGUES BETWEEN MINAS GERAIS AND PERNAMBUCO IN </w:t>
      </w:r>
      <w:r w:rsidR="00715D9D" w:rsidRPr="0001191A">
        <w:rPr>
          <w:rFonts w:ascii="Times New Roman" w:hAnsi="Times New Roman" w:cs="Times New Roman"/>
          <w:sz w:val="28"/>
          <w:szCs w:val="28"/>
        </w:rPr>
        <w:t>REGULATOR</w:t>
      </w:r>
      <w:r w:rsidR="0001191A" w:rsidRPr="0001191A">
        <w:rPr>
          <w:rFonts w:ascii="Times New Roman" w:hAnsi="Times New Roman" w:cs="Times New Roman"/>
          <w:sz w:val="28"/>
          <w:szCs w:val="28"/>
        </w:rPr>
        <w:t>Y</w:t>
      </w:r>
      <w:r w:rsidR="006703EC">
        <w:rPr>
          <w:rFonts w:ascii="Times New Roman" w:hAnsi="Times New Roman" w:cs="Times New Roman"/>
          <w:sz w:val="28"/>
          <w:szCs w:val="28"/>
        </w:rPr>
        <w:t xml:space="preserve"> OF</w:t>
      </w:r>
      <w:r w:rsidR="0001191A" w:rsidRPr="0001191A">
        <w:rPr>
          <w:rFonts w:ascii="Times New Roman" w:hAnsi="Times New Roman" w:cs="Times New Roman"/>
          <w:sz w:val="28"/>
          <w:szCs w:val="28"/>
        </w:rPr>
        <w:t xml:space="preserve"> PRACTICES AND CUSTOMS OF “VACANCY TIMES”</w:t>
      </w:r>
    </w:p>
    <w:p w:rsidR="003A6579" w:rsidRPr="0001191A" w:rsidRDefault="003A6579" w:rsidP="0001191A">
      <w:pPr>
        <w:tabs>
          <w:tab w:val="left" w:pos="709"/>
        </w:tabs>
        <w:spacing w:after="0" w:line="240" w:lineRule="auto"/>
        <w:jc w:val="center"/>
        <w:rPr>
          <w:rFonts w:ascii="Times New Roman" w:hAnsi="Times New Roman" w:cs="Times New Roman"/>
          <w:sz w:val="28"/>
          <w:szCs w:val="28"/>
        </w:rPr>
      </w:pPr>
    </w:p>
    <w:p w:rsidR="0001191A" w:rsidRDefault="0001191A" w:rsidP="00214D66">
      <w:pPr>
        <w:tabs>
          <w:tab w:val="left" w:pos="709"/>
        </w:tabs>
        <w:spacing w:after="0" w:line="360" w:lineRule="auto"/>
        <w:jc w:val="both"/>
        <w:rPr>
          <w:rFonts w:ascii="Times New Roman" w:hAnsi="Times New Roman" w:cs="Times New Roman"/>
          <w:sz w:val="24"/>
          <w:szCs w:val="24"/>
        </w:rPr>
      </w:pPr>
    </w:p>
    <w:p w:rsidR="00516E54" w:rsidRPr="002F0DD1" w:rsidRDefault="00516E54" w:rsidP="00A31306">
      <w:pPr>
        <w:spacing w:line="240" w:lineRule="auto"/>
        <w:jc w:val="center"/>
        <w:rPr>
          <w:rFonts w:ascii="Times New Roman" w:hAnsi="Times New Roman" w:cs="Times New Roman"/>
          <w:i/>
          <w:sz w:val="24"/>
          <w:szCs w:val="24"/>
        </w:rPr>
      </w:pPr>
      <w:r w:rsidRPr="002F0DD1">
        <w:rPr>
          <w:rFonts w:ascii="Times New Roman" w:hAnsi="Times New Roman" w:cs="Times New Roman"/>
          <w:i/>
          <w:sz w:val="24"/>
          <w:szCs w:val="24"/>
        </w:rPr>
        <w:t>ABSTRACT</w:t>
      </w:r>
    </w:p>
    <w:p w:rsidR="00516E54" w:rsidRPr="002F0DD1" w:rsidRDefault="00516E54" w:rsidP="00516E54">
      <w:pPr>
        <w:spacing w:line="240" w:lineRule="auto"/>
        <w:jc w:val="both"/>
        <w:rPr>
          <w:rFonts w:ascii="Times New Roman" w:hAnsi="Times New Roman" w:cs="Times New Roman"/>
          <w:i/>
          <w:sz w:val="24"/>
          <w:szCs w:val="24"/>
        </w:rPr>
      </w:pPr>
      <w:proofErr w:type="spellStart"/>
      <w:r w:rsidRPr="002F0DD1">
        <w:rPr>
          <w:rFonts w:ascii="Times New Roman" w:hAnsi="Times New Roman" w:cs="Times New Roman"/>
          <w:i/>
          <w:sz w:val="24"/>
          <w:szCs w:val="24"/>
        </w:rPr>
        <w:t>We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aimed</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to</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present</w:t>
      </w:r>
      <w:proofErr w:type="spellEnd"/>
      <w:r w:rsidRPr="002F0DD1">
        <w:rPr>
          <w:rFonts w:ascii="Times New Roman" w:hAnsi="Times New Roman" w:cs="Times New Roman"/>
          <w:i/>
          <w:sz w:val="24"/>
          <w:szCs w:val="24"/>
        </w:rPr>
        <w:t xml:space="preserve"> in </w:t>
      </w:r>
      <w:proofErr w:type="spellStart"/>
      <w:r w:rsidRPr="002F0DD1">
        <w:rPr>
          <w:rFonts w:ascii="Times New Roman" w:hAnsi="Times New Roman" w:cs="Times New Roman"/>
          <w:i/>
          <w:sz w:val="24"/>
          <w:szCs w:val="24"/>
        </w:rPr>
        <w:t>this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article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considerations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about</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the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importance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of</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periodical</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press</w:t>
      </w:r>
      <w:proofErr w:type="spellEnd"/>
      <w:r w:rsidRPr="002F0DD1">
        <w:rPr>
          <w:rFonts w:ascii="Times New Roman" w:hAnsi="Times New Roman" w:cs="Times New Roman"/>
          <w:i/>
          <w:sz w:val="24"/>
          <w:szCs w:val="24"/>
        </w:rPr>
        <w:t xml:space="preserve"> as a </w:t>
      </w:r>
      <w:proofErr w:type="spellStart"/>
      <w:r w:rsidRPr="002F0DD1">
        <w:rPr>
          <w:rFonts w:ascii="Times New Roman" w:hAnsi="Times New Roman" w:cs="Times New Roman"/>
          <w:i/>
          <w:sz w:val="24"/>
          <w:szCs w:val="24"/>
        </w:rPr>
        <w:t>regulator</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of</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the</w:t>
      </w:r>
      <w:proofErr w:type="spellEnd"/>
      <w:r w:rsidRPr="002F0DD1">
        <w:rPr>
          <w:rFonts w:ascii="Times New Roman" w:hAnsi="Times New Roman" w:cs="Times New Roman"/>
          <w:i/>
          <w:sz w:val="24"/>
          <w:szCs w:val="24"/>
        </w:rPr>
        <w:t xml:space="preserve"> time in </w:t>
      </w:r>
      <w:proofErr w:type="spellStart"/>
      <w:r w:rsidRPr="002F0DD1">
        <w:rPr>
          <w:rFonts w:ascii="Times New Roman" w:hAnsi="Times New Roman" w:cs="Times New Roman"/>
          <w:i/>
          <w:sz w:val="24"/>
          <w:szCs w:val="24"/>
        </w:rPr>
        <w:t>city</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life</w:t>
      </w:r>
      <w:proofErr w:type="spellEnd"/>
      <w:r w:rsidRPr="002F0DD1">
        <w:rPr>
          <w:rFonts w:ascii="Times New Roman" w:hAnsi="Times New Roman" w:cs="Times New Roman"/>
          <w:i/>
          <w:sz w:val="24"/>
          <w:szCs w:val="24"/>
        </w:rPr>
        <w:t xml:space="preserve"> in </w:t>
      </w:r>
      <w:proofErr w:type="spellStart"/>
      <w:r w:rsidR="00273C4B" w:rsidRPr="002F0DD1">
        <w:rPr>
          <w:rFonts w:ascii="Times New Roman" w:hAnsi="Times New Roman" w:cs="Times New Roman"/>
          <w:i/>
          <w:sz w:val="24"/>
          <w:szCs w:val="24"/>
        </w:rPr>
        <w:t>the</w:t>
      </w:r>
      <w:proofErr w:type="spellEnd"/>
      <w:r w:rsidR="00273C4B" w:rsidRPr="002F0DD1">
        <w:rPr>
          <w:rFonts w:ascii="Times New Roman" w:hAnsi="Times New Roman" w:cs="Times New Roman"/>
          <w:i/>
          <w:sz w:val="24"/>
          <w:szCs w:val="24"/>
        </w:rPr>
        <w:t xml:space="preserve"> </w:t>
      </w:r>
      <w:proofErr w:type="spellStart"/>
      <w:r w:rsidR="00273C4B" w:rsidRPr="002F0DD1">
        <w:rPr>
          <w:rFonts w:ascii="Times New Roman" w:hAnsi="Times New Roman" w:cs="Times New Roman"/>
          <w:i/>
          <w:sz w:val="24"/>
          <w:szCs w:val="24"/>
        </w:rPr>
        <w:t>Brazilian</w:t>
      </w:r>
      <w:proofErr w:type="spellEnd"/>
      <w:r w:rsidR="00273C4B" w:rsidRPr="002F0DD1">
        <w:rPr>
          <w:rFonts w:ascii="Times New Roman" w:hAnsi="Times New Roman" w:cs="Times New Roman"/>
          <w:i/>
          <w:sz w:val="24"/>
          <w:szCs w:val="24"/>
        </w:rPr>
        <w:t xml:space="preserve"> imperial </w:t>
      </w:r>
      <w:proofErr w:type="spellStart"/>
      <w:r w:rsidR="00273C4B" w:rsidRPr="002F0DD1">
        <w:rPr>
          <w:rFonts w:ascii="Times New Roman" w:hAnsi="Times New Roman" w:cs="Times New Roman"/>
          <w:i/>
          <w:sz w:val="24"/>
          <w:szCs w:val="24"/>
        </w:rPr>
        <w:t>period</w:t>
      </w:r>
      <w:proofErr w:type="spellEnd"/>
      <w:r w:rsidR="00273C4B"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specially</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the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customs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practiced</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at</w:t>
      </w:r>
      <w:proofErr w:type="spellEnd"/>
      <w:r w:rsidRPr="002F0DD1">
        <w:rPr>
          <w:rFonts w:ascii="Times New Roman" w:hAnsi="Times New Roman" w:cs="Times New Roman"/>
          <w:i/>
          <w:sz w:val="24"/>
          <w:szCs w:val="24"/>
        </w:rPr>
        <w:t xml:space="preserve"> times </w:t>
      </w:r>
      <w:proofErr w:type="spellStart"/>
      <w:r w:rsidRPr="002F0DD1">
        <w:rPr>
          <w:rFonts w:ascii="Times New Roman" w:hAnsi="Times New Roman" w:cs="Times New Roman"/>
          <w:i/>
          <w:sz w:val="24"/>
          <w:szCs w:val="24"/>
        </w:rPr>
        <w:t>considered</w:t>
      </w:r>
      <w:proofErr w:type="spellEnd"/>
      <w:r w:rsidRPr="002F0DD1">
        <w:rPr>
          <w:rFonts w:ascii="Times New Roman" w:hAnsi="Times New Roman" w:cs="Times New Roman"/>
          <w:i/>
          <w:sz w:val="24"/>
          <w:szCs w:val="24"/>
        </w:rPr>
        <w:t xml:space="preserve"> "non-</w:t>
      </w:r>
      <w:proofErr w:type="spellStart"/>
      <w:r w:rsidRPr="002F0DD1">
        <w:rPr>
          <w:rFonts w:ascii="Times New Roman" w:hAnsi="Times New Roman" w:cs="Times New Roman"/>
          <w:i/>
          <w:sz w:val="24"/>
          <w:szCs w:val="24"/>
        </w:rPr>
        <w:t>productive</w:t>
      </w:r>
      <w:r w:rsidR="00273C4B" w:rsidRPr="002F0DD1">
        <w:rPr>
          <w:rFonts w:ascii="Times New Roman" w:hAnsi="Times New Roman" w:cs="Times New Roman"/>
          <w:i/>
          <w:sz w:val="24"/>
          <w:szCs w:val="24"/>
        </w:rPr>
        <w:t>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related</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to</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various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forms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of</w:t>
      </w:r>
      <w:proofErr w:type="spellEnd"/>
      <w:r w:rsidRPr="002F0DD1">
        <w:rPr>
          <w:rFonts w:ascii="Times New Roman" w:hAnsi="Times New Roman" w:cs="Times New Roman"/>
          <w:i/>
          <w:sz w:val="24"/>
          <w:szCs w:val="24"/>
        </w:rPr>
        <w:t xml:space="preserve"> </w:t>
      </w:r>
      <w:proofErr w:type="spellStart"/>
      <w:r w:rsidR="009757C8" w:rsidRPr="002F0DD1">
        <w:rPr>
          <w:rFonts w:ascii="Times New Roman" w:hAnsi="Times New Roman" w:cs="Times New Roman"/>
          <w:i/>
          <w:sz w:val="24"/>
          <w:szCs w:val="24"/>
        </w:rPr>
        <w:t>rest</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and</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fun</w:t>
      </w:r>
      <w:proofErr w:type="spellEnd"/>
      <w:r w:rsidRPr="002F0DD1">
        <w:rPr>
          <w:rFonts w:ascii="Times New Roman" w:hAnsi="Times New Roman" w:cs="Times New Roman"/>
          <w:i/>
          <w:sz w:val="24"/>
          <w:szCs w:val="24"/>
        </w:rPr>
        <w:t xml:space="preserve">. For </w:t>
      </w:r>
      <w:proofErr w:type="spellStart"/>
      <w:r w:rsidRPr="002F0DD1">
        <w:rPr>
          <w:rFonts w:ascii="Times New Roman" w:hAnsi="Times New Roman" w:cs="Times New Roman"/>
          <w:i/>
          <w:sz w:val="24"/>
          <w:szCs w:val="24"/>
        </w:rPr>
        <w:t>this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we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analyze</w:t>
      </w:r>
      <w:r w:rsidR="009757C8" w:rsidRPr="002F0DD1">
        <w:rPr>
          <w:rFonts w:ascii="Times New Roman" w:hAnsi="Times New Roman" w:cs="Times New Roman"/>
          <w:i/>
          <w:sz w:val="24"/>
          <w:szCs w:val="24"/>
        </w:rPr>
        <w:t>d</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the</w:t>
      </w:r>
      <w:proofErr w:type="spellEnd"/>
      <w:r w:rsidRPr="002F0DD1">
        <w:rPr>
          <w:rFonts w:ascii="Times New Roman" w:hAnsi="Times New Roman" w:cs="Times New Roman"/>
          <w:i/>
          <w:sz w:val="24"/>
          <w:szCs w:val="24"/>
        </w:rPr>
        <w:t xml:space="preserve"> Universal </w:t>
      </w:r>
      <w:proofErr w:type="spellStart"/>
      <w:r w:rsidRPr="002F0DD1">
        <w:rPr>
          <w:rFonts w:ascii="Times New Roman" w:hAnsi="Times New Roman" w:cs="Times New Roman"/>
          <w:i/>
          <w:sz w:val="24"/>
          <w:szCs w:val="24"/>
        </w:rPr>
        <w:t>Periodic</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published</w:t>
      </w:r>
      <w:proofErr w:type="spellEnd"/>
      <w:r w:rsidRPr="002F0DD1">
        <w:rPr>
          <w:rFonts w:ascii="Times New Roman" w:hAnsi="Times New Roman" w:cs="Times New Roman"/>
          <w:i/>
          <w:sz w:val="24"/>
          <w:szCs w:val="24"/>
        </w:rPr>
        <w:t xml:space="preserve"> in Minas Gerais’ </w:t>
      </w:r>
      <w:proofErr w:type="spellStart"/>
      <w:r w:rsidRPr="002F0DD1">
        <w:rPr>
          <w:rFonts w:ascii="Times New Roman" w:hAnsi="Times New Roman" w:cs="Times New Roman"/>
          <w:i/>
          <w:sz w:val="24"/>
          <w:szCs w:val="24"/>
        </w:rPr>
        <w:t>state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and</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chronics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produced</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by</w:t>
      </w:r>
      <w:proofErr w:type="spellEnd"/>
      <w:r w:rsidRPr="002F0DD1">
        <w:rPr>
          <w:rFonts w:ascii="Times New Roman" w:hAnsi="Times New Roman" w:cs="Times New Roman"/>
          <w:i/>
          <w:sz w:val="24"/>
          <w:szCs w:val="24"/>
        </w:rPr>
        <w:t xml:space="preserve"> “Padre Miguel</w:t>
      </w:r>
      <w:r w:rsidR="008B2EF3" w:rsidRPr="002F0DD1">
        <w:rPr>
          <w:rFonts w:ascii="Times New Roman" w:hAnsi="Times New Roman" w:cs="Times New Roman"/>
          <w:i/>
          <w:sz w:val="24"/>
          <w:szCs w:val="24"/>
        </w:rPr>
        <w:t xml:space="preserve"> do Sacramento</w:t>
      </w:r>
      <w:r w:rsidRPr="002F0DD1">
        <w:rPr>
          <w:rFonts w:ascii="Times New Roman" w:hAnsi="Times New Roman" w:cs="Times New Roman"/>
          <w:i/>
          <w:sz w:val="24"/>
          <w:szCs w:val="24"/>
        </w:rPr>
        <w:t xml:space="preserve"> Lopes Gama” (</w:t>
      </w:r>
      <w:proofErr w:type="spellStart"/>
      <w:r w:rsidRPr="002F0DD1">
        <w:rPr>
          <w:rFonts w:ascii="Times New Roman" w:hAnsi="Times New Roman" w:cs="Times New Roman"/>
          <w:i/>
          <w:sz w:val="24"/>
          <w:szCs w:val="24"/>
        </w:rPr>
        <w:t>published</w:t>
      </w:r>
      <w:proofErr w:type="spellEnd"/>
      <w:r w:rsidRPr="002F0DD1">
        <w:rPr>
          <w:rFonts w:ascii="Times New Roman" w:hAnsi="Times New Roman" w:cs="Times New Roman"/>
          <w:i/>
          <w:sz w:val="24"/>
          <w:szCs w:val="24"/>
        </w:rPr>
        <w:t xml:space="preserve"> in </w:t>
      </w:r>
      <w:proofErr w:type="spellStart"/>
      <w:r w:rsidRPr="002F0DD1">
        <w:rPr>
          <w:rFonts w:ascii="Times New Roman" w:hAnsi="Times New Roman" w:cs="Times New Roman"/>
          <w:i/>
          <w:sz w:val="24"/>
          <w:szCs w:val="24"/>
        </w:rPr>
        <w:t>Pernambuco’s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state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compiled</w:t>
      </w:r>
      <w:proofErr w:type="spellEnd"/>
      <w:r w:rsidRPr="002F0DD1">
        <w:rPr>
          <w:rFonts w:ascii="Times New Roman" w:hAnsi="Times New Roman" w:cs="Times New Roman"/>
          <w:i/>
          <w:sz w:val="24"/>
          <w:szCs w:val="24"/>
        </w:rPr>
        <w:t xml:space="preserve"> in </w:t>
      </w:r>
      <w:proofErr w:type="spellStart"/>
      <w:r w:rsidRPr="002F0DD1">
        <w:rPr>
          <w:rFonts w:ascii="Times New Roman" w:hAnsi="Times New Roman" w:cs="Times New Roman"/>
          <w:i/>
          <w:sz w:val="24"/>
          <w:szCs w:val="24"/>
        </w:rPr>
        <w:t>the</w:t>
      </w:r>
      <w:proofErr w:type="spellEnd"/>
      <w:r w:rsidRPr="002F0DD1">
        <w:rPr>
          <w:rFonts w:ascii="Times New Roman" w:hAnsi="Times New Roman" w:cs="Times New Roman"/>
          <w:i/>
          <w:sz w:val="24"/>
          <w:szCs w:val="24"/>
        </w:rPr>
        <w:t xml:space="preserve"> book “</w:t>
      </w:r>
      <w:r w:rsidR="009757C8" w:rsidRPr="002F0DD1">
        <w:rPr>
          <w:rFonts w:ascii="Times New Roman" w:hAnsi="Times New Roman" w:cs="Times New Roman"/>
          <w:i/>
          <w:sz w:val="24"/>
          <w:szCs w:val="24"/>
        </w:rPr>
        <w:t>O</w:t>
      </w:r>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Carapuceiro</w:t>
      </w:r>
      <w:proofErr w:type="spellEnd"/>
      <w:r w:rsidRPr="002F0DD1">
        <w:rPr>
          <w:rFonts w:ascii="Times New Roman" w:hAnsi="Times New Roman" w:cs="Times New Roman"/>
          <w:i/>
          <w:sz w:val="24"/>
          <w:szCs w:val="24"/>
        </w:rPr>
        <w:t xml:space="preserve">”. It </w:t>
      </w:r>
      <w:proofErr w:type="spellStart"/>
      <w:r w:rsidRPr="002F0DD1">
        <w:rPr>
          <w:rFonts w:ascii="Times New Roman" w:hAnsi="Times New Roman" w:cs="Times New Roman"/>
          <w:i/>
          <w:sz w:val="24"/>
          <w:szCs w:val="24"/>
        </w:rPr>
        <w:t>could</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be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observed</w:t>
      </w:r>
      <w:proofErr w:type="spellEnd"/>
      <w:r w:rsidRPr="002F0DD1">
        <w:rPr>
          <w:rFonts w:ascii="Times New Roman" w:hAnsi="Times New Roman" w:cs="Times New Roman"/>
          <w:i/>
          <w:sz w:val="24"/>
          <w:szCs w:val="24"/>
        </w:rPr>
        <w:t xml:space="preserve">, in </w:t>
      </w:r>
      <w:proofErr w:type="spellStart"/>
      <w:r w:rsidRPr="002F0DD1">
        <w:rPr>
          <w:rFonts w:ascii="Times New Roman" w:hAnsi="Times New Roman" w:cs="Times New Roman"/>
          <w:i/>
          <w:sz w:val="24"/>
          <w:szCs w:val="24"/>
        </w:rPr>
        <w:t>both</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journals</w:t>
      </w:r>
      <w:proofErr w:type="spellEnd"/>
      <w:r w:rsidRPr="002F0DD1">
        <w:rPr>
          <w:rFonts w:ascii="Times New Roman" w:hAnsi="Times New Roman" w:cs="Times New Roman"/>
          <w:i/>
          <w:sz w:val="24"/>
          <w:szCs w:val="24"/>
        </w:rPr>
        <w:t xml:space="preserve">, a major </w:t>
      </w:r>
      <w:proofErr w:type="spellStart"/>
      <w:r w:rsidRPr="002F0DD1">
        <w:rPr>
          <w:rFonts w:ascii="Times New Roman" w:hAnsi="Times New Roman" w:cs="Times New Roman"/>
          <w:i/>
          <w:sz w:val="24"/>
          <w:szCs w:val="24"/>
        </w:rPr>
        <w:t>concern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with</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the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regulation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of</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the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practice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of</w:t>
      </w:r>
      <w:proofErr w:type="spellEnd"/>
      <w:r w:rsidRPr="002F0DD1">
        <w:rPr>
          <w:rFonts w:ascii="Times New Roman" w:hAnsi="Times New Roman" w:cs="Times New Roman"/>
          <w:i/>
          <w:sz w:val="24"/>
          <w:szCs w:val="24"/>
        </w:rPr>
        <w:t xml:space="preserve"> games </w:t>
      </w:r>
      <w:proofErr w:type="spellStart"/>
      <w:r w:rsidRPr="002F0DD1">
        <w:rPr>
          <w:rFonts w:ascii="Times New Roman" w:hAnsi="Times New Roman" w:cs="Times New Roman"/>
          <w:i/>
          <w:sz w:val="24"/>
          <w:szCs w:val="24"/>
        </w:rPr>
        <w:t>and</w:t>
      </w:r>
      <w:proofErr w:type="spellEnd"/>
      <w:r w:rsidRPr="002F0DD1">
        <w:rPr>
          <w:rFonts w:ascii="Times New Roman" w:hAnsi="Times New Roman" w:cs="Times New Roman"/>
          <w:i/>
          <w:sz w:val="24"/>
          <w:szCs w:val="24"/>
        </w:rPr>
        <w:t xml:space="preserve"> popular </w:t>
      </w:r>
      <w:proofErr w:type="spellStart"/>
      <w:r w:rsidRPr="002F0DD1">
        <w:rPr>
          <w:rFonts w:ascii="Times New Roman" w:hAnsi="Times New Roman" w:cs="Times New Roman"/>
          <w:i/>
          <w:sz w:val="24"/>
          <w:szCs w:val="24"/>
        </w:rPr>
        <w:t>festivities</w:t>
      </w:r>
      <w:proofErr w:type="spellEnd"/>
      <w:r w:rsidRPr="002F0DD1">
        <w:rPr>
          <w:rFonts w:ascii="Times New Roman" w:hAnsi="Times New Roman" w:cs="Times New Roman"/>
          <w:i/>
          <w:sz w:val="24"/>
          <w:szCs w:val="24"/>
        </w:rPr>
        <w:t xml:space="preserve">, as </w:t>
      </w:r>
      <w:proofErr w:type="spellStart"/>
      <w:r w:rsidRPr="002F0DD1">
        <w:rPr>
          <w:rFonts w:ascii="Times New Roman" w:hAnsi="Times New Roman" w:cs="Times New Roman"/>
          <w:i/>
          <w:sz w:val="24"/>
          <w:szCs w:val="24"/>
        </w:rPr>
        <w:t>well</w:t>
      </w:r>
      <w:proofErr w:type="spellEnd"/>
      <w:r w:rsidRPr="002F0DD1">
        <w:rPr>
          <w:rFonts w:ascii="Times New Roman" w:hAnsi="Times New Roman" w:cs="Times New Roman"/>
          <w:i/>
          <w:sz w:val="24"/>
          <w:szCs w:val="24"/>
        </w:rPr>
        <w:t xml:space="preserve"> as </w:t>
      </w:r>
      <w:proofErr w:type="spellStart"/>
      <w:r w:rsidRPr="002F0DD1">
        <w:rPr>
          <w:rFonts w:ascii="Times New Roman" w:hAnsi="Times New Roman" w:cs="Times New Roman"/>
          <w:i/>
          <w:sz w:val="24"/>
          <w:szCs w:val="24"/>
        </w:rPr>
        <w:t>an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urgency</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to</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reform</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customs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that</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related</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to</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idleness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and</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vagrancy</w:t>
      </w:r>
      <w:proofErr w:type="spellEnd"/>
      <w:r w:rsidRPr="002F0DD1">
        <w:rPr>
          <w:rFonts w:ascii="Times New Roman" w:hAnsi="Times New Roman" w:cs="Times New Roman"/>
          <w:i/>
          <w:sz w:val="24"/>
          <w:szCs w:val="24"/>
        </w:rPr>
        <w:t>,</w:t>
      </w:r>
      <w:r w:rsidR="00635FCD" w:rsidRPr="002F0DD1">
        <w:rPr>
          <w:rFonts w:ascii="Times New Roman" w:hAnsi="Times New Roman" w:cs="Times New Roman"/>
          <w:i/>
          <w:sz w:val="24"/>
          <w:szCs w:val="24"/>
        </w:rPr>
        <w:t xml:space="preserve"> </w:t>
      </w:r>
      <w:proofErr w:type="spellStart"/>
      <w:r w:rsidR="00635FCD" w:rsidRPr="002F0DD1">
        <w:rPr>
          <w:rFonts w:ascii="Times New Roman" w:hAnsi="Times New Roman" w:cs="Times New Roman"/>
          <w:i/>
          <w:sz w:val="24"/>
          <w:szCs w:val="24"/>
        </w:rPr>
        <w:t>potential</w:t>
      </w:r>
      <w:proofErr w:type="spellEnd"/>
      <w:r w:rsidR="00635FCD" w:rsidRPr="002F0DD1">
        <w:rPr>
          <w:rFonts w:ascii="Times New Roman" w:hAnsi="Times New Roman" w:cs="Times New Roman"/>
          <w:i/>
          <w:sz w:val="24"/>
          <w:szCs w:val="24"/>
        </w:rPr>
        <w:t xml:space="preserve"> </w:t>
      </w:r>
      <w:proofErr w:type="spellStart"/>
      <w:r w:rsidR="00635FCD" w:rsidRPr="002F0DD1">
        <w:rPr>
          <w:rFonts w:ascii="Times New Roman" w:hAnsi="Times New Roman" w:cs="Times New Roman"/>
          <w:i/>
          <w:sz w:val="24"/>
          <w:szCs w:val="24"/>
        </w:rPr>
        <w:t>enemy</w:t>
      </w:r>
      <w:proofErr w:type="spellEnd"/>
      <w:r w:rsidR="00635FCD" w:rsidRPr="002F0DD1">
        <w:rPr>
          <w:rFonts w:ascii="Times New Roman" w:hAnsi="Times New Roman" w:cs="Times New Roman"/>
          <w:i/>
          <w:sz w:val="24"/>
          <w:szCs w:val="24"/>
        </w:rPr>
        <w:t xml:space="preserve"> </w:t>
      </w:r>
      <w:proofErr w:type="spellStart"/>
      <w:r w:rsidR="00635FCD" w:rsidRPr="002F0DD1">
        <w:rPr>
          <w:rFonts w:ascii="Times New Roman" w:hAnsi="Times New Roman" w:cs="Times New Roman"/>
          <w:i/>
          <w:sz w:val="24"/>
          <w:szCs w:val="24"/>
        </w:rPr>
        <w:t>of</w:t>
      </w:r>
      <w:proofErr w:type="spellEnd"/>
      <w:r w:rsidR="00635FCD" w:rsidRPr="002F0DD1">
        <w:rPr>
          <w:rFonts w:ascii="Times New Roman" w:hAnsi="Times New Roman" w:cs="Times New Roman"/>
          <w:i/>
          <w:sz w:val="24"/>
          <w:szCs w:val="24"/>
        </w:rPr>
        <w:t xml:space="preserve"> </w:t>
      </w:r>
      <w:proofErr w:type="spellStart"/>
      <w:r w:rsidR="00635FCD" w:rsidRPr="002F0DD1">
        <w:rPr>
          <w:rFonts w:ascii="Times New Roman" w:hAnsi="Times New Roman" w:cs="Times New Roman"/>
          <w:i/>
          <w:sz w:val="24"/>
          <w:szCs w:val="24"/>
        </w:rPr>
        <w:t>the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work</w:t>
      </w:r>
      <w:proofErr w:type="spellEnd"/>
      <w:r w:rsidR="00635FCD" w:rsidRPr="002F0DD1">
        <w:rPr>
          <w:rFonts w:ascii="Times New Roman" w:hAnsi="Times New Roman" w:cs="Times New Roman"/>
          <w:i/>
          <w:sz w:val="24"/>
          <w:szCs w:val="24"/>
        </w:rPr>
        <w:t xml:space="preserve"> ideal</w:t>
      </w:r>
      <w:r w:rsidRPr="002F0DD1">
        <w:rPr>
          <w:rFonts w:ascii="Times New Roman" w:hAnsi="Times New Roman" w:cs="Times New Roman"/>
          <w:i/>
          <w:sz w:val="24"/>
          <w:szCs w:val="24"/>
        </w:rPr>
        <w:t>.</w:t>
      </w:r>
    </w:p>
    <w:p w:rsidR="00516E54" w:rsidRPr="002F0DD1" w:rsidRDefault="00516E54" w:rsidP="00516E54">
      <w:pPr>
        <w:spacing w:line="240" w:lineRule="auto"/>
        <w:jc w:val="both"/>
        <w:rPr>
          <w:rFonts w:ascii="Times New Roman" w:hAnsi="Times New Roman" w:cs="Times New Roman"/>
          <w:i/>
          <w:sz w:val="24"/>
          <w:szCs w:val="24"/>
        </w:rPr>
      </w:pPr>
    </w:p>
    <w:p w:rsidR="00A34247" w:rsidRPr="002F0DD1" w:rsidRDefault="00D34DA9" w:rsidP="00817C7C">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KEYWORDS: </w:t>
      </w:r>
      <w:proofErr w:type="spellStart"/>
      <w:r>
        <w:rPr>
          <w:rFonts w:ascii="Times New Roman" w:hAnsi="Times New Roman" w:cs="Times New Roman"/>
          <w:i/>
          <w:sz w:val="24"/>
          <w:szCs w:val="24"/>
        </w:rPr>
        <w:t>Journals</w:t>
      </w:r>
      <w:proofErr w:type="spellEnd"/>
      <w:r>
        <w:rPr>
          <w:rFonts w:ascii="Times New Roman" w:hAnsi="Times New Roman" w:cs="Times New Roman"/>
          <w:i/>
          <w:sz w:val="24"/>
          <w:szCs w:val="24"/>
        </w:rPr>
        <w:t xml:space="preserve">; </w:t>
      </w:r>
      <w:r w:rsidR="00391CE7">
        <w:rPr>
          <w:rFonts w:ascii="Times New Roman" w:hAnsi="Times New Roman" w:cs="Times New Roman"/>
          <w:i/>
          <w:sz w:val="24"/>
          <w:szCs w:val="24"/>
        </w:rPr>
        <w:t>Ti</w:t>
      </w:r>
      <w:r w:rsidR="00516E54" w:rsidRPr="002F0DD1">
        <w:rPr>
          <w:rFonts w:ascii="Times New Roman" w:hAnsi="Times New Roman" w:cs="Times New Roman"/>
          <w:i/>
          <w:sz w:val="24"/>
          <w:szCs w:val="24"/>
        </w:rPr>
        <w:t xml:space="preserve">me; </w:t>
      </w:r>
      <w:proofErr w:type="spellStart"/>
      <w:r w:rsidR="00516E54" w:rsidRPr="002F0DD1">
        <w:rPr>
          <w:rFonts w:ascii="Times New Roman" w:hAnsi="Times New Roman" w:cs="Times New Roman"/>
          <w:i/>
          <w:sz w:val="24"/>
          <w:szCs w:val="24"/>
        </w:rPr>
        <w:t>Work</w:t>
      </w:r>
      <w:proofErr w:type="spellEnd"/>
      <w:r w:rsidR="00516E54" w:rsidRPr="002F0DD1">
        <w:rPr>
          <w:rFonts w:ascii="Times New Roman" w:hAnsi="Times New Roman" w:cs="Times New Roman"/>
          <w:i/>
          <w:sz w:val="24"/>
          <w:szCs w:val="24"/>
        </w:rPr>
        <w:t>.</w:t>
      </w:r>
    </w:p>
    <w:p w:rsidR="00A34247" w:rsidRDefault="00A34247" w:rsidP="00D361CA">
      <w:pPr>
        <w:spacing w:line="240" w:lineRule="auto"/>
        <w:jc w:val="center"/>
        <w:rPr>
          <w:rFonts w:ascii="Times New Roman" w:hAnsi="Times New Roman" w:cs="Times New Roman"/>
          <w:sz w:val="24"/>
          <w:szCs w:val="24"/>
        </w:rPr>
      </w:pPr>
    </w:p>
    <w:p w:rsidR="009041D3" w:rsidRPr="009041D3" w:rsidRDefault="009041D3" w:rsidP="00D361CA">
      <w:pPr>
        <w:tabs>
          <w:tab w:val="left" w:pos="709"/>
        </w:tabs>
        <w:spacing w:after="0" w:line="240" w:lineRule="auto"/>
        <w:jc w:val="center"/>
        <w:rPr>
          <w:rFonts w:ascii="Times New Roman" w:hAnsi="Times New Roman" w:cs="Times New Roman"/>
          <w:sz w:val="28"/>
          <w:szCs w:val="28"/>
        </w:rPr>
      </w:pPr>
      <w:r w:rsidRPr="009041D3">
        <w:rPr>
          <w:rFonts w:ascii="Times New Roman" w:hAnsi="Times New Roman" w:cs="Times New Roman"/>
          <w:sz w:val="28"/>
          <w:szCs w:val="28"/>
        </w:rPr>
        <w:t>LAS NORMATIVAS DE LA PRENSA PERIÓDICA EN EL SIGLO XIX: DIÁLOGOS ENTRE MINAS GERAIS Y PERNAMBUCO EM LA REGLAMENTACIÓN DE PRÁCTICAS Y COSTUMBRES DE LAS “HORAS VACANTES”</w:t>
      </w:r>
    </w:p>
    <w:p w:rsidR="00A34247" w:rsidRDefault="00A34247" w:rsidP="00817C7C">
      <w:pPr>
        <w:spacing w:line="240" w:lineRule="auto"/>
        <w:jc w:val="both"/>
        <w:rPr>
          <w:rFonts w:ascii="Times New Roman" w:hAnsi="Times New Roman" w:cs="Times New Roman"/>
          <w:sz w:val="24"/>
          <w:szCs w:val="24"/>
        </w:rPr>
      </w:pPr>
    </w:p>
    <w:p w:rsidR="00A34247" w:rsidRDefault="00A34247" w:rsidP="00817C7C">
      <w:pPr>
        <w:spacing w:line="240" w:lineRule="auto"/>
        <w:jc w:val="both"/>
        <w:rPr>
          <w:rFonts w:ascii="Times New Roman" w:hAnsi="Times New Roman" w:cs="Times New Roman"/>
          <w:sz w:val="24"/>
          <w:szCs w:val="24"/>
        </w:rPr>
      </w:pPr>
    </w:p>
    <w:p w:rsidR="00817C7C" w:rsidRPr="002F0DD1" w:rsidRDefault="00817C7C" w:rsidP="00A31306">
      <w:pPr>
        <w:spacing w:line="240" w:lineRule="auto"/>
        <w:jc w:val="center"/>
        <w:rPr>
          <w:rFonts w:ascii="Times New Roman" w:hAnsi="Times New Roman" w:cs="Times New Roman"/>
          <w:i/>
          <w:sz w:val="24"/>
          <w:szCs w:val="24"/>
        </w:rPr>
      </w:pPr>
      <w:r w:rsidRPr="002F0DD1">
        <w:rPr>
          <w:rFonts w:ascii="Times New Roman" w:hAnsi="Times New Roman" w:cs="Times New Roman"/>
          <w:i/>
          <w:sz w:val="24"/>
          <w:szCs w:val="24"/>
        </w:rPr>
        <w:t>RESUMEN</w:t>
      </w:r>
    </w:p>
    <w:p w:rsidR="00817C7C" w:rsidRPr="002F0DD1" w:rsidRDefault="00817C7C" w:rsidP="00817C7C">
      <w:pPr>
        <w:spacing w:line="240" w:lineRule="auto"/>
        <w:jc w:val="both"/>
        <w:rPr>
          <w:rFonts w:ascii="Times New Roman" w:hAnsi="Times New Roman" w:cs="Times New Roman"/>
          <w:i/>
          <w:sz w:val="24"/>
          <w:szCs w:val="24"/>
        </w:rPr>
      </w:pPr>
      <w:r w:rsidRPr="002F0DD1">
        <w:rPr>
          <w:rFonts w:ascii="Times New Roman" w:hAnsi="Times New Roman" w:cs="Times New Roman"/>
          <w:i/>
          <w:sz w:val="24"/>
          <w:szCs w:val="24"/>
        </w:rPr>
        <w:t xml:space="preserve">El objetivo </w:t>
      </w:r>
      <w:proofErr w:type="spellStart"/>
      <w:r w:rsidRPr="002F0DD1">
        <w:rPr>
          <w:rFonts w:ascii="Times New Roman" w:hAnsi="Times New Roman" w:cs="Times New Roman"/>
          <w:i/>
          <w:sz w:val="24"/>
          <w:szCs w:val="24"/>
        </w:rPr>
        <w:t>fue</w:t>
      </w:r>
      <w:proofErr w:type="spellEnd"/>
      <w:r w:rsidRPr="002F0DD1">
        <w:rPr>
          <w:rFonts w:ascii="Times New Roman" w:hAnsi="Times New Roman" w:cs="Times New Roman"/>
          <w:i/>
          <w:sz w:val="24"/>
          <w:szCs w:val="24"/>
        </w:rPr>
        <w:t xml:space="preserve"> presentar </w:t>
      </w:r>
      <w:proofErr w:type="spellStart"/>
      <w:r w:rsidRPr="002F0DD1">
        <w:rPr>
          <w:rFonts w:ascii="Times New Roman" w:hAnsi="Times New Roman" w:cs="Times New Roman"/>
          <w:i/>
          <w:sz w:val="24"/>
          <w:szCs w:val="24"/>
        </w:rPr>
        <w:t>consideraciones</w:t>
      </w:r>
      <w:proofErr w:type="spellEnd"/>
      <w:r w:rsidRPr="002F0DD1">
        <w:rPr>
          <w:rFonts w:ascii="Times New Roman" w:hAnsi="Times New Roman" w:cs="Times New Roman"/>
          <w:i/>
          <w:sz w:val="24"/>
          <w:szCs w:val="24"/>
        </w:rPr>
        <w:t xml:space="preserve"> acerca de </w:t>
      </w:r>
      <w:proofErr w:type="spellStart"/>
      <w:r w:rsidRPr="002F0DD1">
        <w:rPr>
          <w:rFonts w:ascii="Times New Roman" w:hAnsi="Times New Roman" w:cs="Times New Roman"/>
          <w:i/>
          <w:sz w:val="24"/>
          <w:szCs w:val="24"/>
        </w:rPr>
        <w:t>la</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importancia</w:t>
      </w:r>
      <w:proofErr w:type="spellEnd"/>
      <w:r w:rsidRPr="002F0DD1">
        <w:rPr>
          <w:rFonts w:ascii="Times New Roman" w:hAnsi="Times New Roman" w:cs="Times New Roman"/>
          <w:i/>
          <w:sz w:val="24"/>
          <w:szCs w:val="24"/>
        </w:rPr>
        <w:t xml:space="preserve"> de </w:t>
      </w:r>
      <w:proofErr w:type="spellStart"/>
      <w:r w:rsidRPr="002F0DD1">
        <w:rPr>
          <w:rFonts w:ascii="Times New Roman" w:hAnsi="Times New Roman" w:cs="Times New Roman"/>
          <w:i/>
          <w:sz w:val="24"/>
          <w:szCs w:val="24"/>
        </w:rPr>
        <w:t>la</w:t>
      </w:r>
      <w:proofErr w:type="spellEnd"/>
      <w:r w:rsidRPr="002F0DD1">
        <w:rPr>
          <w:rFonts w:ascii="Times New Roman" w:hAnsi="Times New Roman" w:cs="Times New Roman"/>
          <w:i/>
          <w:sz w:val="24"/>
          <w:szCs w:val="24"/>
        </w:rPr>
        <w:t xml:space="preserve"> prensa periódica como reguladora </w:t>
      </w:r>
      <w:proofErr w:type="spellStart"/>
      <w:r w:rsidRPr="002F0DD1">
        <w:rPr>
          <w:rFonts w:ascii="Times New Roman" w:hAnsi="Times New Roman" w:cs="Times New Roman"/>
          <w:i/>
          <w:sz w:val="24"/>
          <w:szCs w:val="24"/>
        </w:rPr>
        <w:t>del</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tiempo</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en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la</w:t>
      </w:r>
      <w:proofErr w:type="spellEnd"/>
      <w:r w:rsidRPr="002F0DD1">
        <w:rPr>
          <w:rFonts w:ascii="Times New Roman" w:hAnsi="Times New Roman" w:cs="Times New Roman"/>
          <w:i/>
          <w:sz w:val="24"/>
          <w:szCs w:val="24"/>
        </w:rPr>
        <w:t xml:space="preserve"> vida de </w:t>
      </w:r>
      <w:proofErr w:type="spellStart"/>
      <w:r w:rsidRPr="002F0DD1">
        <w:rPr>
          <w:rFonts w:ascii="Times New Roman" w:hAnsi="Times New Roman" w:cs="Times New Roman"/>
          <w:i/>
          <w:sz w:val="24"/>
          <w:szCs w:val="24"/>
        </w:rPr>
        <w:t>la</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ciudad</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en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el</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periodo</w:t>
      </w:r>
      <w:proofErr w:type="spellEnd"/>
      <w:r w:rsidRPr="002F0DD1">
        <w:rPr>
          <w:rFonts w:ascii="Times New Roman" w:hAnsi="Times New Roman" w:cs="Times New Roman"/>
          <w:i/>
          <w:sz w:val="24"/>
          <w:szCs w:val="24"/>
        </w:rPr>
        <w:t xml:space="preserve"> imperial </w:t>
      </w:r>
      <w:proofErr w:type="spellStart"/>
      <w:r w:rsidRPr="002F0DD1">
        <w:rPr>
          <w:rFonts w:ascii="Times New Roman" w:hAnsi="Times New Roman" w:cs="Times New Roman"/>
          <w:i/>
          <w:sz w:val="24"/>
          <w:szCs w:val="24"/>
        </w:rPr>
        <w:t>brasileño</w:t>
      </w:r>
      <w:proofErr w:type="spellEnd"/>
      <w:r w:rsidRPr="002F0DD1">
        <w:rPr>
          <w:rFonts w:ascii="Times New Roman" w:hAnsi="Times New Roman" w:cs="Times New Roman"/>
          <w:i/>
          <w:sz w:val="24"/>
          <w:szCs w:val="24"/>
        </w:rPr>
        <w:t xml:space="preserve">, sobre todo </w:t>
      </w:r>
      <w:proofErr w:type="spellStart"/>
      <w:r w:rsidRPr="002F0DD1">
        <w:rPr>
          <w:rFonts w:ascii="Times New Roman" w:hAnsi="Times New Roman" w:cs="Times New Roman"/>
          <w:i/>
          <w:sz w:val="24"/>
          <w:szCs w:val="24"/>
        </w:rPr>
        <w:t>las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costumbres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practicadas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en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tiempos</w:t>
      </w:r>
      <w:proofErr w:type="spellEnd"/>
      <w:r w:rsidRPr="002F0DD1">
        <w:rPr>
          <w:rFonts w:ascii="Times New Roman" w:hAnsi="Times New Roman" w:cs="Times New Roman"/>
          <w:i/>
          <w:sz w:val="24"/>
          <w:szCs w:val="24"/>
        </w:rPr>
        <w:t xml:space="preserve"> considerados "no </w:t>
      </w:r>
      <w:proofErr w:type="spellStart"/>
      <w:r w:rsidRPr="002F0DD1">
        <w:rPr>
          <w:rFonts w:ascii="Times New Roman" w:hAnsi="Times New Roman" w:cs="Times New Roman"/>
          <w:i/>
          <w:sz w:val="24"/>
          <w:szCs w:val="24"/>
        </w:rPr>
        <w:t>productivos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en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relación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con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las</w:t>
      </w:r>
      <w:proofErr w:type="spellEnd"/>
      <w:r w:rsidRPr="002F0DD1">
        <w:rPr>
          <w:rFonts w:ascii="Times New Roman" w:hAnsi="Times New Roman" w:cs="Times New Roman"/>
          <w:i/>
          <w:sz w:val="24"/>
          <w:szCs w:val="24"/>
        </w:rPr>
        <w:t xml:space="preserve"> diversas formas de </w:t>
      </w:r>
      <w:proofErr w:type="spellStart"/>
      <w:r w:rsidRPr="002F0DD1">
        <w:rPr>
          <w:rFonts w:ascii="Times New Roman" w:hAnsi="Times New Roman" w:cs="Times New Roman"/>
          <w:i/>
          <w:sz w:val="24"/>
          <w:szCs w:val="24"/>
        </w:rPr>
        <w:t>relajación</w:t>
      </w:r>
      <w:proofErr w:type="spellEnd"/>
      <w:r w:rsidRPr="002F0DD1">
        <w:rPr>
          <w:rFonts w:ascii="Times New Roman" w:hAnsi="Times New Roman" w:cs="Times New Roman"/>
          <w:i/>
          <w:sz w:val="24"/>
          <w:szCs w:val="24"/>
        </w:rPr>
        <w:t xml:space="preserve"> y </w:t>
      </w:r>
      <w:proofErr w:type="spellStart"/>
      <w:r w:rsidRPr="002F0DD1">
        <w:rPr>
          <w:rFonts w:ascii="Times New Roman" w:hAnsi="Times New Roman" w:cs="Times New Roman"/>
          <w:i/>
          <w:sz w:val="24"/>
          <w:szCs w:val="24"/>
        </w:rPr>
        <w:t>diversión</w:t>
      </w:r>
      <w:proofErr w:type="spellEnd"/>
      <w:r w:rsidRPr="002F0DD1">
        <w:rPr>
          <w:rFonts w:ascii="Times New Roman" w:hAnsi="Times New Roman" w:cs="Times New Roman"/>
          <w:i/>
          <w:sz w:val="24"/>
          <w:szCs w:val="24"/>
        </w:rPr>
        <w:t xml:space="preserve">. Para </w:t>
      </w:r>
      <w:proofErr w:type="spellStart"/>
      <w:r w:rsidRPr="002F0DD1">
        <w:rPr>
          <w:rFonts w:ascii="Times New Roman" w:hAnsi="Times New Roman" w:cs="Times New Roman"/>
          <w:i/>
          <w:sz w:val="24"/>
          <w:szCs w:val="24"/>
        </w:rPr>
        <w:t>ello</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analizamos</w:t>
      </w:r>
      <w:proofErr w:type="spellEnd"/>
      <w:r w:rsidRPr="002F0DD1">
        <w:rPr>
          <w:rFonts w:ascii="Times New Roman" w:hAnsi="Times New Roman" w:cs="Times New Roman"/>
          <w:i/>
          <w:sz w:val="24"/>
          <w:szCs w:val="24"/>
        </w:rPr>
        <w:t xml:space="preserve"> </w:t>
      </w:r>
      <w:proofErr w:type="spellStart"/>
      <w:proofErr w:type="gramStart"/>
      <w:r w:rsidRPr="002F0DD1">
        <w:rPr>
          <w:rFonts w:ascii="Times New Roman" w:hAnsi="Times New Roman" w:cs="Times New Roman"/>
          <w:i/>
          <w:sz w:val="24"/>
          <w:szCs w:val="24"/>
        </w:rPr>
        <w:t>el</w:t>
      </w:r>
      <w:proofErr w:type="spellEnd"/>
      <w:proofErr w:type="gramEnd"/>
      <w:r w:rsidRPr="002F0DD1">
        <w:rPr>
          <w:rFonts w:ascii="Times New Roman" w:hAnsi="Times New Roman" w:cs="Times New Roman"/>
          <w:i/>
          <w:sz w:val="24"/>
          <w:szCs w:val="24"/>
        </w:rPr>
        <w:t xml:space="preserve"> periódico “O Universal” (publicada </w:t>
      </w:r>
      <w:proofErr w:type="spellStart"/>
      <w:r w:rsidRPr="002F0DD1">
        <w:rPr>
          <w:rFonts w:ascii="Times New Roman" w:hAnsi="Times New Roman" w:cs="Times New Roman"/>
          <w:i/>
          <w:sz w:val="24"/>
          <w:szCs w:val="24"/>
        </w:rPr>
        <w:t>en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el</w:t>
      </w:r>
      <w:proofErr w:type="spellEnd"/>
      <w:r w:rsidRPr="002F0DD1">
        <w:rPr>
          <w:rFonts w:ascii="Times New Roman" w:hAnsi="Times New Roman" w:cs="Times New Roman"/>
          <w:i/>
          <w:sz w:val="24"/>
          <w:szCs w:val="24"/>
        </w:rPr>
        <w:t xml:space="preserve"> estado de Minas Gerais) y  crónicas </w:t>
      </w:r>
      <w:proofErr w:type="spellStart"/>
      <w:r w:rsidRPr="002F0DD1">
        <w:rPr>
          <w:rFonts w:ascii="Times New Roman" w:hAnsi="Times New Roman" w:cs="Times New Roman"/>
          <w:i/>
          <w:sz w:val="24"/>
          <w:szCs w:val="24"/>
        </w:rPr>
        <w:t>producidas</w:t>
      </w:r>
      <w:proofErr w:type="spellEnd"/>
      <w:r w:rsidRPr="002F0DD1">
        <w:rPr>
          <w:rFonts w:ascii="Times New Roman" w:hAnsi="Times New Roman" w:cs="Times New Roman"/>
          <w:i/>
          <w:sz w:val="24"/>
          <w:szCs w:val="24"/>
        </w:rPr>
        <w:t xml:space="preserve"> por </w:t>
      </w:r>
      <w:proofErr w:type="spellStart"/>
      <w:r w:rsidRPr="002F0DD1">
        <w:rPr>
          <w:rFonts w:ascii="Times New Roman" w:hAnsi="Times New Roman" w:cs="Times New Roman"/>
          <w:i/>
          <w:sz w:val="24"/>
          <w:szCs w:val="24"/>
        </w:rPr>
        <w:t>el</w:t>
      </w:r>
      <w:proofErr w:type="spellEnd"/>
      <w:r w:rsidRPr="002F0DD1">
        <w:rPr>
          <w:rFonts w:ascii="Times New Roman" w:hAnsi="Times New Roman" w:cs="Times New Roman"/>
          <w:i/>
          <w:sz w:val="24"/>
          <w:szCs w:val="24"/>
        </w:rPr>
        <w:t xml:space="preserve"> “Padre </w:t>
      </w:r>
      <w:r w:rsidRPr="002F0DD1">
        <w:rPr>
          <w:rFonts w:ascii="Times New Roman" w:hAnsi="Times New Roman" w:cs="Times New Roman"/>
          <w:i/>
          <w:sz w:val="24"/>
          <w:szCs w:val="24"/>
        </w:rPr>
        <w:lastRenderedPageBreak/>
        <w:t>Miguel</w:t>
      </w:r>
      <w:r w:rsidR="008B2EF3" w:rsidRPr="002F0DD1">
        <w:rPr>
          <w:rFonts w:ascii="Times New Roman" w:hAnsi="Times New Roman" w:cs="Times New Roman"/>
          <w:i/>
          <w:sz w:val="24"/>
          <w:szCs w:val="24"/>
        </w:rPr>
        <w:t xml:space="preserve"> do Sacramento Lopes </w:t>
      </w:r>
      <w:r w:rsidRPr="002F0DD1">
        <w:rPr>
          <w:rFonts w:ascii="Times New Roman" w:hAnsi="Times New Roman" w:cs="Times New Roman"/>
          <w:i/>
          <w:sz w:val="24"/>
          <w:szCs w:val="24"/>
        </w:rPr>
        <w:t xml:space="preserve">Gama”, compiladas </w:t>
      </w:r>
      <w:proofErr w:type="spellStart"/>
      <w:r w:rsidRPr="002F0DD1">
        <w:rPr>
          <w:rFonts w:ascii="Times New Roman" w:hAnsi="Times New Roman" w:cs="Times New Roman"/>
          <w:i/>
          <w:sz w:val="24"/>
          <w:szCs w:val="24"/>
        </w:rPr>
        <w:t>en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el</w:t>
      </w:r>
      <w:proofErr w:type="spellEnd"/>
      <w:r w:rsidRPr="002F0DD1">
        <w:rPr>
          <w:rFonts w:ascii="Times New Roman" w:hAnsi="Times New Roman" w:cs="Times New Roman"/>
          <w:i/>
          <w:sz w:val="24"/>
          <w:szCs w:val="24"/>
        </w:rPr>
        <w:t xml:space="preserve"> libro “O </w:t>
      </w:r>
      <w:proofErr w:type="spellStart"/>
      <w:r w:rsidRPr="002F0DD1">
        <w:rPr>
          <w:rFonts w:ascii="Times New Roman" w:hAnsi="Times New Roman" w:cs="Times New Roman"/>
          <w:i/>
          <w:sz w:val="24"/>
          <w:szCs w:val="24"/>
        </w:rPr>
        <w:t>Carapuceiro</w:t>
      </w:r>
      <w:proofErr w:type="spellEnd"/>
      <w:r w:rsidRPr="002F0DD1">
        <w:rPr>
          <w:rFonts w:ascii="Times New Roman" w:hAnsi="Times New Roman" w:cs="Times New Roman"/>
          <w:i/>
          <w:sz w:val="24"/>
          <w:szCs w:val="24"/>
        </w:rPr>
        <w:t xml:space="preserve">”. Se </w:t>
      </w:r>
      <w:proofErr w:type="spellStart"/>
      <w:r w:rsidRPr="002F0DD1">
        <w:rPr>
          <w:rFonts w:ascii="Times New Roman" w:hAnsi="Times New Roman" w:cs="Times New Roman"/>
          <w:i/>
          <w:sz w:val="24"/>
          <w:szCs w:val="24"/>
        </w:rPr>
        <w:t>pudo</w:t>
      </w:r>
      <w:proofErr w:type="spellEnd"/>
      <w:r w:rsidRPr="002F0DD1">
        <w:rPr>
          <w:rFonts w:ascii="Times New Roman" w:hAnsi="Times New Roman" w:cs="Times New Roman"/>
          <w:i/>
          <w:sz w:val="24"/>
          <w:szCs w:val="24"/>
        </w:rPr>
        <w:t xml:space="preserve"> observar, </w:t>
      </w:r>
      <w:proofErr w:type="spellStart"/>
      <w:r w:rsidRPr="002F0DD1">
        <w:rPr>
          <w:rFonts w:ascii="Times New Roman" w:hAnsi="Times New Roman" w:cs="Times New Roman"/>
          <w:i/>
          <w:sz w:val="24"/>
          <w:szCs w:val="24"/>
        </w:rPr>
        <w:t>en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los</w:t>
      </w:r>
      <w:proofErr w:type="spellEnd"/>
      <w:r w:rsidRPr="002F0DD1">
        <w:rPr>
          <w:rFonts w:ascii="Times New Roman" w:hAnsi="Times New Roman" w:cs="Times New Roman"/>
          <w:i/>
          <w:sz w:val="24"/>
          <w:szCs w:val="24"/>
        </w:rPr>
        <w:t xml:space="preserve"> dos, que una de </w:t>
      </w:r>
      <w:proofErr w:type="spellStart"/>
      <w:r w:rsidRPr="002F0DD1">
        <w:rPr>
          <w:rFonts w:ascii="Times New Roman" w:hAnsi="Times New Roman" w:cs="Times New Roman"/>
          <w:i/>
          <w:sz w:val="24"/>
          <w:szCs w:val="24"/>
        </w:rPr>
        <w:t>las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principales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preocupaciones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fue</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con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la</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regulación</w:t>
      </w:r>
      <w:proofErr w:type="spellEnd"/>
      <w:r w:rsidRPr="002F0DD1">
        <w:rPr>
          <w:rFonts w:ascii="Times New Roman" w:hAnsi="Times New Roman" w:cs="Times New Roman"/>
          <w:i/>
          <w:sz w:val="24"/>
          <w:szCs w:val="24"/>
        </w:rPr>
        <w:t xml:space="preserve"> de </w:t>
      </w:r>
      <w:proofErr w:type="spellStart"/>
      <w:r w:rsidRPr="002F0DD1">
        <w:rPr>
          <w:rFonts w:ascii="Times New Roman" w:hAnsi="Times New Roman" w:cs="Times New Roman"/>
          <w:i/>
          <w:sz w:val="24"/>
          <w:szCs w:val="24"/>
        </w:rPr>
        <w:t>la</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práctica</w:t>
      </w:r>
      <w:proofErr w:type="spellEnd"/>
      <w:r w:rsidRPr="002F0DD1">
        <w:rPr>
          <w:rFonts w:ascii="Times New Roman" w:hAnsi="Times New Roman" w:cs="Times New Roman"/>
          <w:i/>
          <w:sz w:val="24"/>
          <w:szCs w:val="24"/>
        </w:rPr>
        <w:t xml:space="preserve"> de </w:t>
      </w:r>
      <w:proofErr w:type="spellStart"/>
      <w:r w:rsidRPr="002F0DD1">
        <w:rPr>
          <w:rFonts w:ascii="Times New Roman" w:hAnsi="Times New Roman" w:cs="Times New Roman"/>
          <w:i/>
          <w:sz w:val="24"/>
          <w:szCs w:val="24"/>
        </w:rPr>
        <w:t>juegos</w:t>
      </w:r>
      <w:proofErr w:type="spellEnd"/>
      <w:r w:rsidRPr="002F0DD1">
        <w:rPr>
          <w:rFonts w:ascii="Times New Roman" w:hAnsi="Times New Roman" w:cs="Times New Roman"/>
          <w:i/>
          <w:sz w:val="24"/>
          <w:szCs w:val="24"/>
        </w:rPr>
        <w:t xml:space="preserve"> y </w:t>
      </w:r>
      <w:proofErr w:type="spellStart"/>
      <w:r w:rsidRPr="002F0DD1">
        <w:rPr>
          <w:rFonts w:ascii="Times New Roman" w:hAnsi="Times New Roman" w:cs="Times New Roman"/>
          <w:i/>
          <w:sz w:val="24"/>
          <w:szCs w:val="24"/>
        </w:rPr>
        <w:t>las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fiestas</w:t>
      </w:r>
      <w:proofErr w:type="spellEnd"/>
      <w:r w:rsidRPr="002F0DD1">
        <w:rPr>
          <w:rFonts w:ascii="Times New Roman" w:hAnsi="Times New Roman" w:cs="Times New Roman"/>
          <w:i/>
          <w:sz w:val="24"/>
          <w:szCs w:val="24"/>
        </w:rPr>
        <w:t xml:space="preserve"> populares, </w:t>
      </w:r>
      <w:proofErr w:type="spellStart"/>
      <w:r w:rsidRPr="002F0DD1">
        <w:rPr>
          <w:rFonts w:ascii="Times New Roman" w:hAnsi="Times New Roman" w:cs="Times New Roman"/>
          <w:i/>
          <w:sz w:val="24"/>
          <w:szCs w:val="24"/>
        </w:rPr>
        <w:t>así</w:t>
      </w:r>
      <w:proofErr w:type="spellEnd"/>
      <w:r w:rsidRPr="002F0DD1">
        <w:rPr>
          <w:rFonts w:ascii="Times New Roman" w:hAnsi="Times New Roman" w:cs="Times New Roman"/>
          <w:i/>
          <w:sz w:val="24"/>
          <w:szCs w:val="24"/>
        </w:rPr>
        <w:t xml:space="preserve"> como </w:t>
      </w:r>
      <w:proofErr w:type="spellStart"/>
      <w:r w:rsidRPr="002F0DD1">
        <w:rPr>
          <w:rFonts w:ascii="Times New Roman" w:hAnsi="Times New Roman" w:cs="Times New Roman"/>
          <w:i/>
          <w:sz w:val="24"/>
          <w:szCs w:val="24"/>
        </w:rPr>
        <w:t>la</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urgencia</w:t>
      </w:r>
      <w:proofErr w:type="spellEnd"/>
      <w:r w:rsidRPr="002F0DD1">
        <w:rPr>
          <w:rFonts w:ascii="Times New Roman" w:hAnsi="Times New Roman" w:cs="Times New Roman"/>
          <w:i/>
          <w:sz w:val="24"/>
          <w:szCs w:val="24"/>
        </w:rPr>
        <w:t xml:space="preserve"> de reformar </w:t>
      </w:r>
      <w:proofErr w:type="spellStart"/>
      <w:r w:rsidRPr="002F0DD1">
        <w:rPr>
          <w:rFonts w:ascii="Times New Roman" w:hAnsi="Times New Roman" w:cs="Times New Roman"/>
          <w:i/>
          <w:sz w:val="24"/>
          <w:szCs w:val="24"/>
        </w:rPr>
        <w:t>las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costumbres</w:t>
      </w:r>
      <w:proofErr w:type="spellEnd"/>
      <w:r w:rsidRPr="002F0DD1">
        <w:rPr>
          <w:rFonts w:ascii="Times New Roman" w:hAnsi="Times New Roman" w:cs="Times New Roman"/>
          <w:i/>
          <w:sz w:val="24"/>
          <w:szCs w:val="24"/>
        </w:rPr>
        <w:t xml:space="preserve"> que se </w:t>
      </w:r>
      <w:proofErr w:type="spellStart"/>
      <w:r w:rsidRPr="002F0DD1">
        <w:rPr>
          <w:rFonts w:ascii="Times New Roman" w:hAnsi="Times New Roman" w:cs="Times New Roman"/>
          <w:i/>
          <w:sz w:val="24"/>
          <w:szCs w:val="24"/>
        </w:rPr>
        <w:t>relacionan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con</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la</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ociosidad</w:t>
      </w:r>
      <w:proofErr w:type="spellEnd"/>
      <w:r w:rsidRPr="002F0DD1">
        <w:rPr>
          <w:rFonts w:ascii="Times New Roman" w:hAnsi="Times New Roman" w:cs="Times New Roman"/>
          <w:i/>
          <w:sz w:val="24"/>
          <w:szCs w:val="24"/>
        </w:rPr>
        <w:t xml:space="preserve"> y </w:t>
      </w:r>
      <w:proofErr w:type="spellStart"/>
      <w:r w:rsidRPr="002F0DD1">
        <w:rPr>
          <w:rFonts w:ascii="Times New Roman" w:hAnsi="Times New Roman" w:cs="Times New Roman"/>
          <w:i/>
          <w:sz w:val="24"/>
          <w:szCs w:val="24"/>
        </w:rPr>
        <w:t>la</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vagancia</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potenciales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enemigos</w:t>
      </w:r>
      <w:proofErr w:type="spellEnd"/>
      <w:r w:rsidRPr="002F0DD1">
        <w:rPr>
          <w:rFonts w:ascii="Times New Roman" w:hAnsi="Times New Roman" w:cs="Times New Roman"/>
          <w:i/>
          <w:sz w:val="24"/>
          <w:szCs w:val="24"/>
        </w:rPr>
        <w:t xml:space="preserve"> de </w:t>
      </w:r>
      <w:proofErr w:type="spellStart"/>
      <w:r w:rsidRPr="002F0DD1">
        <w:rPr>
          <w:rFonts w:ascii="Times New Roman" w:hAnsi="Times New Roman" w:cs="Times New Roman"/>
          <w:i/>
          <w:sz w:val="24"/>
          <w:szCs w:val="24"/>
        </w:rPr>
        <w:t>los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ideales</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del</w:t>
      </w:r>
      <w:proofErr w:type="spellEnd"/>
      <w:r w:rsidRPr="002F0DD1">
        <w:rPr>
          <w:rFonts w:ascii="Times New Roman" w:hAnsi="Times New Roman" w:cs="Times New Roman"/>
          <w:i/>
          <w:sz w:val="24"/>
          <w:szCs w:val="24"/>
        </w:rPr>
        <w:t xml:space="preserve"> </w:t>
      </w:r>
      <w:proofErr w:type="spellStart"/>
      <w:r w:rsidRPr="002F0DD1">
        <w:rPr>
          <w:rFonts w:ascii="Times New Roman" w:hAnsi="Times New Roman" w:cs="Times New Roman"/>
          <w:i/>
          <w:sz w:val="24"/>
          <w:szCs w:val="24"/>
        </w:rPr>
        <w:t>trabajo</w:t>
      </w:r>
      <w:proofErr w:type="spellEnd"/>
      <w:r w:rsidRPr="002F0DD1">
        <w:rPr>
          <w:rFonts w:ascii="Times New Roman" w:hAnsi="Times New Roman" w:cs="Times New Roman"/>
          <w:i/>
          <w:sz w:val="24"/>
          <w:szCs w:val="24"/>
        </w:rPr>
        <w:t>.</w:t>
      </w:r>
    </w:p>
    <w:p w:rsidR="00817C7C" w:rsidRPr="002F0DD1" w:rsidRDefault="00817C7C" w:rsidP="00817C7C">
      <w:pPr>
        <w:spacing w:line="240" w:lineRule="auto"/>
        <w:jc w:val="both"/>
        <w:rPr>
          <w:rFonts w:ascii="Times New Roman" w:hAnsi="Times New Roman" w:cs="Times New Roman"/>
          <w:i/>
          <w:sz w:val="24"/>
          <w:szCs w:val="24"/>
        </w:rPr>
      </w:pPr>
    </w:p>
    <w:p w:rsidR="00817C7C" w:rsidRPr="002F0DD1" w:rsidRDefault="00770034" w:rsidP="00817C7C">
      <w:pPr>
        <w:jc w:val="both"/>
        <w:rPr>
          <w:rFonts w:ascii="Times New Roman" w:hAnsi="Times New Roman" w:cs="Times New Roman"/>
          <w:i/>
          <w:sz w:val="24"/>
          <w:szCs w:val="24"/>
        </w:rPr>
      </w:pPr>
      <w:r w:rsidRPr="002F0DD1">
        <w:rPr>
          <w:rFonts w:ascii="Times New Roman" w:hAnsi="Times New Roman" w:cs="Times New Roman"/>
          <w:i/>
          <w:sz w:val="24"/>
          <w:szCs w:val="24"/>
        </w:rPr>
        <w:t>PALABRAS-CLAVE</w:t>
      </w:r>
      <w:r w:rsidR="00391CE7">
        <w:rPr>
          <w:rFonts w:ascii="Times New Roman" w:hAnsi="Times New Roman" w:cs="Times New Roman"/>
          <w:i/>
          <w:sz w:val="24"/>
          <w:szCs w:val="24"/>
        </w:rPr>
        <w:t xml:space="preserve">: Periódicos; </w:t>
      </w:r>
      <w:proofErr w:type="spellStart"/>
      <w:r w:rsidR="00391CE7">
        <w:rPr>
          <w:rFonts w:ascii="Times New Roman" w:hAnsi="Times New Roman" w:cs="Times New Roman"/>
          <w:i/>
          <w:sz w:val="24"/>
          <w:szCs w:val="24"/>
        </w:rPr>
        <w:t>Tiempo</w:t>
      </w:r>
      <w:proofErr w:type="spellEnd"/>
      <w:r w:rsidR="00817C7C" w:rsidRPr="002F0DD1">
        <w:rPr>
          <w:rFonts w:ascii="Times New Roman" w:hAnsi="Times New Roman" w:cs="Times New Roman"/>
          <w:i/>
          <w:sz w:val="24"/>
          <w:szCs w:val="24"/>
        </w:rPr>
        <w:t xml:space="preserve">; </w:t>
      </w:r>
      <w:proofErr w:type="spellStart"/>
      <w:r w:rsidR="00817C7C" w:rsidRPr="002F0DD1">
        <w:rPr>
          <w:rFonts w:ascii="Times New Roman" w:hAnsi="Times New Roman" w:cs="Times New Roman"/>
          <w:i/>
          <w:sz w:val="24"/>
          <w:szCs w:val="24"/>
        </w:rPr>
        <w:t>Trabajo</w:t>
      </w:r>
      <w:proofErr w:type="spellEnd"/>
      <w:r w:rsidR="00817C7C" w:rsidRPr="002F0DD1">
        <w:rPr>
          <w:rFonts w:ascii="Times New Roman" w:hAnsi="Times New Roman" w:cs="Times New Roman"/>
          <w:i/>
          <w:sz w:val="24"/>
          <w:szCs w:val="24"/>
        </w:rPr>
        <w:t xml:space="preserve">. </w:t>
      </w:r>
    </w:p>
    <w:p w:rsidR="00A31306" w:rsidRPr="00F5030B" w:rsidRDefault="00A31306" w:rsidP="00F5030B">
      <w:pPr>
        <w:tabs>
          <w:tab w:val="left" w:pos="0"/>
        </w:tabs>
        <w:spacing w:after="120" w:line="360" w:lineRule="auto"/>
        <w:jc w:val="both"/>
        <w:rPr>
          <w:rFonts w:ascii="Times New Roman" w:hAnsi="Times New Roman" w:cs="Times New Roman"/>
          <w:sz w:val="24"/>
          <w:szCs w:val="24"/>
        </w:rPr>
      </w:pPr>
    </w:p>
    <w:p w:rsidR="00736C53" w:rsidRDefault="00736C53" w:rsidP="006813F8">
      <w:pPr>
        <w:tabs>
          <w:tab w:val="left" w:pos="0"/>
        </w:tabs>
        <w:spacing w:after="120" w:line="360" w:lineRule="auto"/>
        <w:rPr>
          <w:rFonts w:ascii="Times New Roman" w:hAnsi="Times New Roman" w:cs="Times New Roman"/>
          <w:sz w:val="24"/>
          <w:szCs w:val="24"/>
        </w:rPr>
      </w:pPr>
      <w:r w:rsidRPr="006813F8">
        <w:rPr>
          <w:rFonts w:ascii="Times New Roman" w:hAnsi="Times New Roman" w:cs="Times New Roman"/>
          <w:sz w:val="24"/>
          <w:szCs w:val="24"/>
        </w:rPr>
        <w:t>R</w:t>
      </w:r>
      <w:r w:rsidR="00DD4FBB" w:rsidRPr="006813F8">
        <w:rPr>
          <w:rFonts w:ascii="Times New Roman" w:hAnsi="Times New Roman" w:cs="Times New Roman"/>
          <w:sz w:val="24"/>
          <w:szCs w:val="24"/>
        </w:rPr>
        <w:t>EFERÊNCIAS BIBLIOGRÁFICAS E FONTES</w:t>
      </w:r>
    </w:p>
    <w:p w:rsidR="00A31306" w:rsidRPr="006813F8" w:rsidRDefault="00A31306" w:rsidP="006813F8">
      <w:pPr>
        <w:tabs>
          <w:tab w:val="left" w:pos="0"/>
        </w:tabs>
        <w:spacing w:after="120" w:line="360" w:lineRule="auto"/>
        <w:rPr>
          <w:rFonts w:ascii="Times New Roman" w:hAnsi="Times New Roman" w:cs="Times New Roman"/>
          <w:sz w:val="24"/>
          <w:szCs w:val="24"/>
        </w:rPr>
      </w:pPr>
    </w:p>
    <w:p w:rsidR="00BA6233" w:rsidRDefault="00544CA1" w:rsidP="00F5030B">
      <w:pPr>
        <w:tabs>
          <w:tab w:val="left" w:pos="0"/>
        </w:tabs>
        <w:spacing w:after="0" w:line="240" w:lineRule="auto"/>
        <w:jc w:val="both"/>
        <w:rPr>
          <w:rFonts w:ascii="Times New Roman" w:hAnsi="Times New Roman" w:cs="Times New Roman"/>
          <w:sz w:val="24"/>
          <w:szCs w:val="24"/>
        </w:rPr>
      </w:pPr>
      <w:r w:rsidRPr="007B61C8">
        <w:rPr>
          <w:rFonts w:ascii="Times New Roman" w:hAnsi="Times New Roman" w:cs="Times New Roman"/>
          <w:sz w:val="24"/>
          <w:szCs w:val="24"/>
        </w:rPr>
        <w:t>ARAÚJO, P</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V</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L</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de. Folganças populares, festejos de entrudo e carnaval em Minas Gerais no século XIX. São Paulo: </w:t>
      </w:r>
      <w:proofErr w:type="spellStart"/>
      <w:r w:rsidRPr="007B61C8">
        <w:rPr>
          <w:rFonts w:ascii="Times New Roman" w:hAnsi="Times New Roman" w:cs="Times New Roman"/>
          <w:sz w:val="24"/>
          <w:szCs w:val="24"/>
        </w:rPr>
        <w:t>Anablume</w:t>
      </w:r>
      <w:proofErr w:type="spellEnd"/>
      <w:r w:rsidRPr="007B61C8">
        <w:rPr>
          <w:rFonts w:ascii="Times New Roman" w:hAnsi="Times New Roman" w:cs="Times New Roman"/>
          <w:sz w:val="24"/>
          <w:szCs w:val="24"/>
        </w:rPr>
        <w:t>; Belo Horizonte: PPGH/UFMG; FAPEMIG; FCC, 2008.</w:t>
      </w:r>
    </w:p>
    <w:p w:rsidR="00585A93" w:rsidRDefault="00585A93" w:rsidP="00F5030B">
      <w:pPr>
        <w:tabs>
          <w:tab w:val="left" w:pos="0"/>
        </w:tabs>
        <w:spacing w:after="120" w:line="240" w:lineRule="auto"/>
        <w:jc w:val="both"/>
        <w:rPr>
          <w:rFonts w:ascii="Times New Roman" w:hAnsi="Times New Roman" w:cs="Times New Roman"/>
          <w:sz w:val="24"/>
          <w:szCs w:val="24"/>
        </w:rPr>
      </w:pPr>
    </w:p>
    <w:p w:rsidR="00246675" w:rsidRPr="007C5533" w:rsidRDefault="000D2303" w:rsidP="00F5030B">
      <w:pPr>
        <w:tabs>
          <w:tab w:val="left" w:pos="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BUTLER, J.</w:t>
      </w:r>
      <w:r w:rsidR="007C5533" w:rsidRPr="007C5533">
        <w:rPr>
          <w:rFonts w:ascii="Times New Roman" w:hAnsi="Times New Roman" w:cs="Times New Roman"/>
          <w:sz w:val="24"/>
          <w:szCs w:val="24"/>
        </w:rPr>
        <w:t xml:space="preserve"> P. </w:t>
      </w:r>
      <w:r w:rsidR="007C5533" w:rsidRPr="007C5533">
        <w:rPr>
          <w:rFonts w:ascii="Times New Roman" w:hAnsi="Times New Roman" w:cs="Times New Roman"/>
          <w:i/>
          <w:sz w:val="24"/>
          <w:szCs w:val="24"/>
        </w:rPr>
        <w:t>Problemas de gênero</w:t>
      </w:r>
      <w:r w:rsidR="007C5533" w:rsidRPr="007C5533">
        <w:rPr>
          <w:rFonts w:ascii="Times New Roman" w:hAnsi="Times New Roman" w:cs="Times New Roman"/>
          <w:sz w:val="24"/>
          <w:szCs w:val="24"/>
        </w:rPr>
        <w:t>: feminismo e subversão da identidade</w:t>
      </w:r>
      <w:r>
        <w:rPr>
          <w:rFonts w:ascii="Times New Roman" w:hAnsi="Times New Roman" w:cs="Times New Roman"/>
          <w:sz w:val="24"/>
          <w:szCs w:val="24"/>
        </w:rPr>
        <w:t>. Tradução:</w:t>
      </w:r>
      <w:r w:rsidR="007C5533" w:rsidRPr="007C5533">
        <w:rPr>
          <w:rFonts w:ascii="Times New Roman" w:hAnsi="Times New Roman" w:cs="Times New Roman"/>
          <w:sz w:val="24"/>
          <w:szCs w:val="24"/>
        </w:rPr>
        <w:t xml:space="preserve"> Renato Aguiar. – Rio de Janeiro: Civilização Brasileira, 2003.</w:t>
      </w:r>
    </w:p>
    <w:p w:rsidR="007C5533" w:rsidRPr="007B61C8" w:rsidRDefault="007C5533" w:rsidP="00F5030B">
      <w:pPr>
        <w:tabs>
          <w:tab w:val="left" w:pos="0"/>
        </w:tabs>
        <w:spacing w:after="120" w:line="240" w:lineRule="auto"/>
        <w:jc w:val="both"/>
        <w:rPr>
          <w:rFonts w:ascii="Times New Roman" w:hAnsi="Times New Roman" w:cs="Times New Roman"/>
          <w:sz w:val="24"/>
          <w:szCs w:val="24"/>
        </w:rPr>
      </w:pPr>
    </w:p>
    <w:p w:rsidR="00242B21" w:rsidRDefault="00242B21" w:rsidP="00F5030B">
      <w:pPr>
        <w:tabs>
          <w:tab w:val="left" w:pos="0"/>
        </w:tabs>
        <w:spacing w:after="0" w:line="240" w:lineRule="auto"/>
        <w:jc w:val="both"/>
        <w:rPr>
          <w:rFonts w:ascii="Times New Roman" w:hAnsi="Times New Roman" w:cs="Times New Roman"/>
          <w:sz w:val="24"/>
          <w:szCs w:val="24"/>
        </w:rPr>
      </w:pPr>
      <w:r w:rsidRPr="007B61C8">
        <w:rPr>
          <w:rFonts w:ascii="Times New Roman" w:hAnsi="Times New Roman" w:cs="Times New Roman"/>
          <w:sz w:val="24"/>
          <w:szCs w:val="24"/>
        </w:rPr>
        <w:t>FARIA FILHO; L</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M</w:t>
      </w:r>
      <w:r w:rsidR="00860BD2">
        <w:rPr>
          <w:rFonts w:ascii="Times New Roman" w:hAnsi="Times New Roman" w:cs="Times New Roman"/>
          <w:sz w:val="24"/>
          <w:szCs w:val="24"/>
        </w:rPr>
        <w:t>.</w:t>
      </w:r>
      <w:r w:rsidRPr="007B61C8">
        <w:rPr>
          <w:rFonts w:ascii="Times New Roman" w:hAnsi="Times New Roman" w:cs="Times New Roman"/>
          <w:sz w:val="24"/>
          <w:szCs w:val="24"/>
        </w:rPr>
        <w:t>; SALES, Z</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E</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S</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de. Escolarização da infância brasileira: A contribuição do bacharel Bernardo Pereira de Vasconcellos. In: FARIA FILHO, L</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M</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de; INÁCIO, M</w:t>
      </w:r>
      <w:r w:rsidR="00860BD2">
        <w:rPr>
          <w:rFonts w:ascii="Times New Roman" w:hAnsi="Times New Roman" w:cs="Times New Roman"/>
          <w:sz w:val="24"/>
          <w:szCs w:val="24"/>
        </w:rPr>
        <w:t xml:space="preserve">. </w:t>
      </w:r>
      <w:r w:rsidRPr="007B61C8">
        <w:rPr>
          <w:rFonts w:ascii="Times New Roman" w:hAnsi="Times New Roman" w:cs="Times New Roman"/>
          <w:sz w:val="24"/>
          <w:szCs w:val="24"/>
        </w:rPr>
        <w:t>S</w:t>
      </w:r>
      <w:r w:rsidR="00860BD2">
        <w:rPr>
          <w:rFonts w:ascii="Times New Roman" w:hAnsi="Times New Roman" w:cs="Times New Roman"/>
          <w:sz w:val="24"/>
          <w:szCs w:val="24"/>
        </w:rPr>
        <w:t>.</w:t>
      </w:r>
      <w:r w:rsidRPr="007B61C8">
        <w:rPr>
          <w:rFonts w:ascii="Times New Roman" w:hAnsi="Times New Roman" w:cs="Times New Roman"/>
          <w:sz w:val="24"/>
          <w:szCs w:val="24"/>
        </w:rPr>
        <w:t>(</w:t>
      </w:r>
      <w:proofErr w:type="spellStart"/>
      <w:r w:rsidRPr="007B61C8">
        <w:rPr>
          <w:rFonts w:ascii="Times New Roman" w:hAnsi="Times New Roman" w:cs="Times New Roman"/>
          <w:sz w:val="24"/>
          <w:szCs w:val="24"/>
        </w:rPr>
        <w:t>orgs</w:t>
      </w:r>
      <w:proofErr w:type="spellEnd"/>
      <w:r w:rsidRPr="007B61C8">
        <w:rPr>
          <w:rFonts w:ascii="Times New Roman" w:hAnsi="Times New Roman" w:cs="Times New Roman"/>
          <w:sz w:val="24"/>
          <w:szCs w:val="24"/>
        </w:rPr>
        <w:t xml:space="preserve">.). </w:t>
      </w:r>
      <w:r w:rsidRPr="007B61C8">
        <w:rPr>
          <w:rFonts w:ascii="Times New Roman" w:hAnsi="Times New Roman" w:cs="Times New Roman"/>
          <w:i/>
          <w:iCs/>
          <w:sz w:val="24"/>
          <w:szCs w:val="24"/>
        </w:rPr>
        <w:t>Políticos, literatos, professoras, intelectuais</w:t>
      </w:r>
      <w:r w:rsidRPr="007B61C8">
        <w:rPr>
          <w:rFonts w:ascii="Times New Roman" w:hAnsi="Times New Roman" w:cs="Times New Roman"/>
          <w:sz w:val="24"/>
          <w:szCs w:val="24"/>
        </w:rPr>
        <w:t xml:space="preserve">: O debate público sobre educação em Minas Gerais. Belo Horizonte: </w:t>
      </w:r>
      <w:proofErr w:type="spellStart"/>
      <w:r w:rsidRPr="007B61C8">
        <w:rPr>
          <w:rFonts w:ascii="Times New Roman" w:hAnsi="Times New Roman" w:cs="Times New Roman"/>
          <w:sz w:val="24"/>
          <w:szCs w:val="24"/>
        </w:rPr>
        <w:t>Mazza</w:t>
      </w:r>
      <w:proofErr w:type="spellEnd"/>
      <w:r w:rsidRPr="007B61C8">
        <w:rPr>
          <w:rFonts w:ascii="Times New Roman" w:hAnsi="Times New Roman" w:cs="Times New Roman"/>
          <w:sz w:val="24"/>
          <w:szCs w:val="24"/>
        </w:rPr>
        <w:t xml:space="preserve"> Edições, 2009.</w:t>
      </w:r>
    </w:p>
    <w:p w:rsidR="007B61C8" w:rsidRPr="007B61C8" w:rsidRDefault="007B61C8" w:rsidP="00F5030B">
      <w:pPr>
        <w:tabs>
          <w:tab w:val="left" w:pos="0"/>
        </w:tabs>
        <w:spacing w:after="120" w:line="240" w:lineRule="auto"/>
        <w:jc w:val="both"/>
        <w:rPr>
          <w:rFonts w:ascii="Times New Roman" w:hAnsi="Times New Roman" w:cs="Times New Roman"/>
          <w:sz w:val="24"/>
          <w:szCs w:val="24"/>
        </w:rPr>
      </w:pPr>
    </w:p>
    <w:p w:rsidR="00BA6233" w:rsidRDefault="00544CA1" w:rsidP="00F5030B">
      <w:pPr>
        <w:tabs>
          <w:tab w:val="left" w:pos="0"/>
        </w:tabs>
        <w:spacing w:after="0" w:line="240" w:lineRule="auto"/>
        <w:jc w:val="both"/>
        <w:rPr>
          <w:rFonts w:ascii="Times New Roman" w:hAnsi="Times New Roman" w:cs="Times New Roman"/>
          <w:sz w:val="24"/>
          <w:szCs w:val="24"/>
        </w:rPr>
      </w:pPr>
      <w:r w:rsidRPr="007B61C8">
        <w:rPr>
          <w:rFonts w:ascii="Times New Roman" w:hAnsi="Times New Roman" w:cs="Times New Roman"/>
          <w:sz w:val="24"/>
          <w:szCs w:val="24"/>
        </w:rPr>
        <w:t xml:space="preserve">GAMA, L. </w:t>
      </w:r>
      <w:r w:rsidRPr="007B61C8">
        <w:rPr>
          <w:rFonts w:ascii="Times New Roman" w:hAnsi="Times New Roman" w:cs="Times New Roman"/>
          <w:i/>
          <w:iCs/>
          <w:sz w:val="24"/>
          <w:szCs w:val="24"/>
        </w:rPr>
        <w:t xml:space="preserve">O </w:t>
      </w:r>
      <w:proofErr w:type="spellStart"/>
      <w:r w:rsidRPr="007B61C8">
        <w:rPr>
          <w:rFonts w:ascii="Times New Roman" w:hAnsi="Times New Roman" w:cs="Times New Roman"/>
          <w:i/>
          <w:iCs/>
          <w:sz w:val="24"/>
          <w:szCs w:val="24"/>
        </w:rPr>
        <w:t>carapuceiro</w:t>
      </w:r>
      <w:proofErr w:type="spellEnd"/>
      <w:r w:rsidR="00860BD2">
        <w:rPr>
          <w:rFonts w:ascii="Times New Roman" w:hAnsi="Times New Roman" w:cs="Times New Roman"/>
          <w:sz w:val="24"/>
          <w:szCs w:val="24"/>
        </w:rPr>
        <w:t>: crônicas de costume. O</w:t>
      </w:r>
      <w:r w:rsidR="007C5533">
        <w:rPr>
          <w:rFonts w:ascii="Times New Roman" w:hAnsi="Times New Roman" w:cs="Times New Roman"/>
          <w:sz w:val="24"/>
          <w:szCs w:val="24"/>
        </w:rPr>
        <w:t xml:space="preserve">rganização Evaldo Cabral de Mello. – </w:t>
      </w:r>
      <w:r w:rsidRPr="007B61C8">
        <w:rPr>
          <w:rFonts w:ascii="Times New Roman" w:hAnsi="Times New Roman" w:cs="Times New Roman"/>
          <w:sz w:val="24"/>
          <w:szCs w:val="24"/>
        </w:rPr>
        <w:t>São Pa</w:t>
      </w:r>
      <w:r w:rsidR="007C5533">
        <w:rPr>
          <w:rFonts w:ascii="Times New Roman" w:hAnsi="Times New Roman" w:cs="Times New Roman"/>
          <w:sz w:val="24"/>
          <w:szCs w:val="24"/>
        </w:rPr>
        <w:t>ulo: Companhia das letras, 1996 – (Retratos do Brasil).</w:t>
      </w:r>
    </w:p>
    <w:p w:rsidR="0061731D" w:rsidRDefault="0061731D" w:rsidP="00F5030B">
      <w:pPr>
        <w:tabs>
          <w:tab w:val="left" w:pos="0"/>
        </w:tabs>
        <w:spacing w:after="0" w:line="240" w:lineRule="auto"/>
        <w:jc w:val="both"/>
        <w:rPr>
          <w:rFonts w:ascii="Times New Roman" w:hAnsi="Times New Roman" w:cs="Times New Roman"/>
          <w:sz w:val="24"/>
          <w:szCs w:val="24"/>
        </w:rPr>
      </w:pPr>
    </w:p>
    <w:p w:rsidR="0061731D" w:rsidRDefault="0061731D" w:rsidP="00F5030B">
      <w:pPr>
        <w:spacing w:line="240" w:lineRule="auto"/>
        <w:jc w:val="both"/>
        <w:rPr>
          <w:rFonts w:ascii="Times New Roman" w:hAnsi="Times New Roman" w:cs="Times New Roman"/>
          <w:color w:val="000000" w:themeColor="text1"/>
          <w:sz w:val="24"/>
          <w:szCs w:val="24"/>
        </w:rPr>
      </w:pPr>
      <w:r w:rsidRPr="00AF524F">
        <w:rPr>
          <w:rFonts w:ascii="Times New Roman" w:hAnsi="Times New Roman" w:cs="Times New Roman"/>
          <w:bCs/>
          <w:color w:val="000000" w:themeColor="text1"/>
          <w:sz w:val="24"/>
          <w:szCs w:val="24"/>
          <w:bdr w:val="none" w:sz="0" w:space="0" w:color="auto" w:frame="1"/>
          <w:shd w:val="clear" w:color="auto" w:fill="FFFFFF"/>
        </w:rPr>
        <w:t>G</w:t>
      </w:r>
      <w:r>
        <w:rPr>
          <w:rFonts w:ascii="Times New Roman" w:hAnsi="Times New Roman" w:cs="Times New Roman"/>
          <w:bCs/>
          <w:color w:val="000000" w:themeColor="text1"/>
          <w:sz w:val="24"/>
          <w:szCs w:val="24"/>
          <w:bdr w:val="none" w:sz="0" w:space="0" w:color="auto" w:frame="1"/>
          <w:shd w:val="clear" w:color="auto" w:fill="FFFFFF"/>
        </w:rPr>
        <w:t>OMES</w:t>
      </w:r>
      <w:r w:rsidRPr="00AF524F">
        <w:rPr>
          <w:rFonts w:ascii="Times New Roman" w:hAnsi="Times New Roman" w:cs="Times New Roman"/>
          <w:bCs/>
          <w:color w:val="000000" w:themeColor="text1"/>
          <w:sz w:val="24"/>
          <w:szCs w:val="24"/>
          <w:bdr w:val="none" w:sz="0" w:space="0" w:color="auto" w:frame="1"/>
          <w:shd w:val="clear" w:color="auto" w:fill="FFFFFF"/>
        </w:rPr>
        <w:t>, N</w:t>
      </w:r>
      <w:r w:rsidR="00860BD2">
        <w:rPr>
          <w:rFonts w:ascii="Times New Roman" w:hAnsi="Times New Roman" w:cs="Times New Roman"/>
          <w:bCs/>
          <w:color w:val="000000" w:themeColor="text1"/>
          <w:sz w:val="24"/>
          <w:szCs w:val="24"/>
          <w:bdr w:val="none" w:sz="0" w:space="0" w:color="auto" w:frame="1"/>
          <w:shd w:val="clear" w:color="auto" w:fill="FFFFFF"/>
        </w:rPr>
        <w:t>.</w:t>
      </w:r>
      <w:r w:rsidRPr="00AF524F">
        <w:rPr>
          <w:rFonts w:ascii="Times New Roman" w:hAnsi="Times New Roman" w:cs="Times New Roman"/>
          <w:bCs/>
          <w:color w:val="000000" w:themeColor="text1"/>
          <w:sz w:val="24"/>
          <w:szCs w:val="24"/>
          <w:bdr w:val="none" w:sz="0" w:space="0" w:color="auto" w:frame="1"/>
          <w:shd w:val="clear" w:color="auto" w:fill="FFFFFF"/>
        </w:rPr>
        <w:t xml:space="preserve"> S</w:t>
      </w:r>
      <w:r w:rsidR="00860BD2">
        <w:rPr>
          <w:rFonts w:ascii="Times New Roman" w:hAnsi="Times New Roman" w:cs="Times New Roman"/>
          <w:bCs/>
          <w:color w:val="000000" w:themeColor="text1"/>
          <w:sz w:val="24"/>
          <w:szCs w:val="24"/>
          <w:bdr w:val="none" w:sz="0" w:space="0" w:color="auto" w:frame="1"/>
          <w:shd w:val="clear" w:color="auto" w:fill="FFFFFF"/>
        </w:rPr>
        <w:t>.</w:t>
      </w:r>
      <w:r w:rsidRPr="00AF524F">
        <w:rPr>
          <w:rFonts w:ascii="Times New Roman" w:hAnsi="Times New Roman" w:cs="Times New Roman"/>
          <w:bCs/>
          <w:color w:val="000000" w:themeColor="text1"/>
          <w:sz w:val="24"/>
          <w:szCs w:val="24"/>
          <w:bdr w:val="none" w:sz="0" w:space="0" w:color="auto" w:frame="1"/>
          <w:shd w:val="clear" w:color="auto" w:fill="FFFFFF"/>
        </w:rPr>
        <w:t xml:space="preserve"> S.</w:t>
      </w:r>
      <w:r w:rsidRPr="00AF524F">
        <w:rPr>
          <w:rStyle w:val="apple-converted-space"/>
          <w:rFonts w:ascii="Times New Roman" w:hAnsi="Times New Roman" w:cs="Times New Roman"/>
          <w:color w:val="000000" w:themeColor="text1"/>
          <w:sz w:val="24"/>
          <w:szCs w:val="24"/>
          <w:shd w:val="clear" w:color="auto" w:fill="FFFFFF"/>
        </w:rPr>
        <w:t> </w:t>
      </w:r>
      <w:r w:rsidRPr="00AF524F">
        <w:rPr>
          <w:rFonts w:ascii="Times New Roman" w:hAnsi="Times New Roman" w:cs="Times New Roman"/>
          <w:color w:val="000000" w:themeColor="text1"/>
          <w:sz w:val="24"/>
          <w:szCs w:val="24"/>
          <w:shd w:val="clear" w:color="auto" w:fill="FFFFFF"/>
        </w:rPr>
        <w:t xml:space="preserve"> O Correio do Rio de Janeiro e a mensagem democrática. In: II CONINTER - Congresso Internacional Interdisciplinar em Sociais e Humanidades, 2013, Belo Horizonte, MG. </w:t>
      </w:r>
      <w:r w:rsidR="00860BD2">
        <w:rPr>
          <w:rFonts w:ascii="Times New Roman" w:hAnsi="Times New Roman" w:cs="Times New Roman"/>
          <w:color w:val="000000" w:themeColor="text1"/>
          <w:sz w:val="24"/>
          <w:szCs w:val="24"/>
          <w:shd w:val="clear" w:color="auto" w:fill="FFFFFF"/>
        </w:rPr>
        <w:t xml:space="preserve">ANAIS DO II CONINTER, 2013. v. 1. p. </w:t>
      </w:r>
      <w:r w:rsidRPr="00AF524F">
        <w:rPr>
          <w:rFonts w:ascii="Times New Roman" w:hAnsi="Times New Roman" w:cs="Times New Roman"/>
          <w:color w:val="000000" w:themeColor="text1"/>
          <w:sz w:val="24"/>
          <w:szCs w:val="24"/>
          <w:shd w:val="clear" w:color="auto" w:fill="FFFFFF"/>
        </w:rPr>
        <w:t>1-14</w:t>
      </w:r>
      <w:r>
        <w:rPr>
          <w:rFonts w:ascii="Times New Roman" w:hAnsi="Times New Roman" w:cs="Times New Roman"/>
          <w:color w:val="000000" w:themeColor="text1"/>
          <w:sz w:val="24"/>
          <w:szCs w:val="24"/>
          <w:shd w:val="clear" w:color="auto" w:fill="FFFFFF"/>
        </w:rPr>
        <w:t>.</w:t>
      </w:r>
    </w:p>
    <w:p w:rsidR="00585A93" w:rsidRPr="00F2194F" w:rsidRDefault="000C3B1C" w:rsidP="00F5030B">
      <w:pPr>
        <w:spacing w:line="240" w:lineRule="auto"/>
        <w:jc w:val="both"/>
        <w:rPr>
          <w:rFonts w:ascii="Times New Roman" w:hAnsi="Times New Roman" w:cs="Times New Roman"/>
          <w:color w:val="000000" w:themeColor="text1"/>
          <w:sz w:val="24"/>
          <w:szCs w:val="24"/>
        </w:rPr>
      </w:pPr>
      <w:r w:rsidRPr="007B61C8">
        <w:rPr>
          <w:rFonts w:ascii="Times New Roman" w:hAnsi="Times New Roman" w:cs="Times New Roman"/>
          <w:sz w:val="24"/>
          <w:szCs w:val="24"/>
        </w:rPr>
        <w:t>KOWARICK, L</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w:t>
      </w:r>
      <w:r w:rsidRPr="007B61C8">
        <w:rPr>
          <w:rFonts w:ascii="Times New Roman" w:hAnsi="Times New Roman" w:cs="Times New Roman"/>
          <w:i/>
          <w:iCs/>
          <w:sz w:val="24"/>
          <w:szCs w:val="24"/>
        </w:rPr>
        <w:t>Trabalho e vadiagem</w:t>
      </w:r>
      <w:r w:rsidRPr="007B61C8">
        <w:rPr>
          <w:rFonts w:ascii="Times New Roman" w:hAnsi="Times New Roman" w:cs="Times New Roman"/>
          <w:sz w:val="24"/>
          <w:szCs w:val="24"/>
        </w:rPr>
        <w:t>: A origem do trabalho livre no Brasil. 2 ed. Rio de Janeiro: Paz e Terra, 1994.</w:t>
      </w:r>
    </w:p>
    <w:p w:rsidR="009B386D" w:rsidRDefault="009B386D" w:rsidP="00F5030B">
      <w:pPr>
        <w:tabs>
          <w:tab w:val="left" w:pos="0"/>
        </w:tabs>
        <w:spacing w:after="0" w:line="240" w:lineRule="auto"/>
        <w:jc w:val="both"/>
        <w:rPr>
          <w:rFonts w:ascii="Times New Roman" w:hAnsi="Times New Roman" w:cs="Times New Roman"/>
          <w:sz w:val="24"/>
          <w:szCs w:val="24"/>
        </w:rPr>
      </w:pPr>
      <w:r w:rsidRPr="007B61C8">
        <w:rPr>
          <w:rFonts w:ascii="Times New Roman" w:hAnsi="Times New Roman" w:cs="Times New Roman"/>
          <w:sz w:val="24"/>
          <w:szCs w:val="24"/>
        </w:rPr>
        <w:t>MIZUTA, C</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M</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M</w:t>
      </w:r>
      <w:r w:rsidR="00860BD2">
        <w:rPr>
          <w:rFonts w:ascii="Times New Roman" w:hAnsi="Times New Roman" w:cs="Times New Roman"/>
          <w:sz w:val="24"/>
          <w:szCs w:val="24"/>
        </w:rPr>
        <w:t>.</w:t>
      </w:r>
      <w:r w:rsidRPr="007B61C8">
        <w:rPr>
          <w:rFonts w:ascii="Times New Roman" w:hAnsi="Times New Roman" w:cs="Times New Roman"/>
          <w:sz w:val="24"/>
          <w:szCs w:val="24"/>
        </w:rPr>
        <w:t>. A educação no processo de organização e consolidação do Brasil: o pensamento de Bernardo Pereira de Vasconcellos (1795-1850). In: MIZUTA, C</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w:t>
      </w:r>
      <w:proofErr w:type="spellStart"/>
      <w:r w:rsidRPr="007B61C8">
        <w:rPr>
          <w:rFonts w:ascii="Times New Roman" w:hAnsi="Times New Roman" w:cs="Times New Roman"/>
          <w:sz w:val="24"/>
          <w:szCs w:val="24"/>
        </w:rPr>
        <w:t>Mi</w:t>
      </w:r>
      <w:r w:rsidR="00860BD2">
        <w:rPr>
          <w:rFonts w:ascii="Times New Roman" w:hAnsi="Times New Roman" w:cs="Times New Roman"/>
          <w:sz w:val="24"/>
          <w:szCs w:val="24"/>
        </w:rPr>
        <w:t>.</w:t>
      </w:r>
      <w:r w:rsidRPr="007B61C8">
        <w:rPr>
          <w:rFonts w:ascii="Times New Roman" w:hAnsi="Times New Roman" w:cs="Times New Roman"/>
          <w:sz w:val="24"/>
          <w:szCs w:val="24"/>
        </w:rPr>
        <w:t>M</w:t>
      </w:r>
      <w:proofErr w:type="spellEnd"/>
      <w:r w:rsidR="00860BD2">
        <w:rPr>
          <w:rFonts w:ascii="Times New Roman" w:hAnsi="Times New Roman" w:cs="Times New Roman"/>
          <w:sz w:val="24"/>
          <w:szCs w:val="24"/>
        </w:rPr>
        <w:t>.</w:t>
      </w:r>
      <w:r w:rsidRPr="007B61C8">
        <w:rPr>
          <w:rFonts w:ascii="Times New Roman" w:hAnsi="Times New Roman" w:cs="Times New Roman"/>
          <w:sz w:val="24"/>
          <w:szCs w:val="24"/>
        </w:rPr>
        <w:t>; FILHO, L</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M</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de F</w:t>
      </w:r>
      <w:r w:rsidR="00860BD2">
        <w:rPr>
          <w:rFonts w:ascii="Times New Roman" w:hAnsi="Times New Roman" w:cs="Times New Roman"/>
          <w:sz w:val="24"/>
          <w:szCs w:val="24"/>
        </w:rPr>
        <w:t>.</w:t>
      </w:r>
      <w:r w:rsidRPr="007B61C8">
        <w:rPr>
          <w:rFonts w:ascii="Times New Roman" w:hAnsi="Times New Roman" w:cs="Times New Roman"/>
          <w:sz w:val="24"/>
          <w:szCs w:val="24"/>
        </w:rPr>
        <w:t>; PERIOTO; M</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R. </w:t>
      </w:r>
      <w:r w:rsidRPr="007B61C8">
        <w:rPr>
          <w:rFonts w:ascii="Times New Roman" w:hAnsi="Times New Roman" w:cs="Times New Roman"/>
          <w:i/>
          <w:iCs/>
          <w:sz w:val="24"/>
          <w:szCs w:val="24"/>
        </w:rPr>
        <w:t>Império em debate</w:t>
      </w:r>
      <w:r w:rsidRPr="007B61C8">
        <w:rPr>
          <w:rFonts w:ascii="Times New Roman" w:hAnsi="Times New Roman" w:cs="Times New Roman"/>
          <w:sz w:val="24"/>
          <w:szCs w:val="24"/>
        </w:rPr>
        <w:t xml:space="preserve">: imprensa e educação no Brasil oitocentista. Maringá: </w:t>
      </w:r>
      <w:proofErr w:type="spellStart"/>
      <w:r w:rsidRPr="007B61C8">
        <w:rPr>
          <w:rFonts w:ascii="Times New Roman" w:hAnsi="Times New Roman" w:cs="Times New Roman"/>
          <w:sz w:val="24"/>
          <w:szCs w:val="24"/>
        </w:rPr>
        <w:t>Eduem</w:t>
      </w:r>
      <w:proofErr w:type="spellEnd"/>
      <w:r w:rsidRPr="007B61C8">
        <w:rPr>
          <w:rFonts w:ascii="Times New Roman" w:hAnsi="Times New Roman" w:cs="Times New Roman"/>
          <w:sz w:val="24"/>
          <w:szCs w:val="24"/>
        </w:rPr>
        <w:t>, 2010.</w:t>
      </w:r>
    </w:p>
    <w:p w:rsidR="00585A93" w:rsidRPr="007B61C8" w:rsidRDefault="00585A93" w:rsidP="00F5030B">
      <w:pPr>
        <w:tabs>
          <w:tab w:val="left" w:pos="0"/>
        </w:tabs>
        <w:spacing w:after="120" w:line="240" w:lineRule="auto"/>
        <w:jc w:val="both"/>
        <w:rPr>
          <w:rFonts w:ascii="Times New Roman" w:hAnsi="Times New Roman" w:cs="Times New Roman"/>
          <w:sz w:val="24"/>
          <w:szCs w:val="24"/>
        </w:rPr>
      </w:pPr>
    </w:p>
    <w:p w:rsidR="00F5030B" w:rsidRDefault="00242B21" w:rsidP="00F5030B">
      <w:pPr>
        <w:tabs>
          <w:tab w:val="left" w:pos="0"/>
        </w:tabs>
        <w:spacing w:after="120" w:line="240" w:lineRule="auto"/>
        <w:jc w:val="both"/>
        <w:rPr>
          <w:rFonts w:ascii="Times New Roman" w:hAnsi="Times New Roman" w:cs="Times New Roman"/>
          <w:sz w:val="24"/>
          <w:szCs w:val="24"/>
        </w:rPr>
      </w:pPr>
      <w:r w:rsidRPr="007B61C8">
        <w:rPr>
          <w:rFonts w:ascii="Times New Roman" w:hAnsi="Times New Roman" w:cs="Times New Roman"/>
          <w:sz w:val="24"/>
          <w:szCs w:val="24"/>
        </w:rPr>
        <w:t>MIZUTA, C</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M</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M</w:t>
      </w:r>
      <w:r w:rsidR="00860BD2">
        <w:rPr>
          <w:rFonts w:ascii="Times New Roman" w:hAnsi="Times New Roman" w:cs="Times New Roman"/>
          <w:sz w:val="24"/>
          <w:szCs w:val="24"/>
        </w:rPr>
        <w:t>.</w:t>
      </w:r>
      <w:r w:rsidRPr="007B61C8">
        <w:rPr>
          <w:rFonts w:ascii="Times New Roman" w:hAnsi="Times New Roman" w:cs="Times New Roman"/>
          <w:sz w:val="24"/>
          <w:szCs w:val="24"/>
        </w:rPr>
        <w:t>; FILHO, L</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M</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de F</w:t>
      </w:r>
      <w:r w:rsidR="00860BD2">
        <w:rPr>
          <w:rFonts w:ascii="Times New Roman" w:hAnsi="Times New Roman" w:cs="Times New Roman"/>
          <w:sz w:val="24"/>
          <w:szCs w:val="24"/>
        </w:rPr>
        <w:t>.</w:t>
      </w:r>
      <w:r w:rsidRPr="007B61C8">
        <w:rPr>
          <w:rFonts w:ascii="Times New Roman" w:hAnsi="Times New Roman" w:cs="Times New Roman"/>
          <w:sz w:val="24"/>
          <w:szCs w:val="24"/>
        </w:rPr>
        <w:t>; PERIOTO; M</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R. Apresentação. In: _______ (</w:t>
      </w:r>
      <w:proofErr w:type="spellStart"/>
      <w:r w:rsidRPr="007B61C8">
        <w:rPr>
          <w:rFonts w:ascii="Times New Roman" w:hAnsi="Times New Roman" w:cs="Times New Roman"/>
          <w:sz w:val="24"/>
          <w:szCs w:val="24"/>
        </w:rPr>
        <w:t>orgs</w:t>
      </w:r>
      <w:proofErr w:type="spellEnd"/>
      <w:r w:rsidRPr="007B61C8">
        <w:rPr>
          <w:rFonts w:ascii="Times New Roman" w:hAnsi="Times New Roman" w:cs="Times New Roman"/>
          <w:sz w:val="24"/>
          <w:szCs w:val="24"/>
        </w:rPr>
        <w:t xml:space="preserve">.) </w:t>
      </w:r>
      <w:r w:rsidRPr="007B61C8">
        <w:rPr>
          <w:rFonts w:ascii="Times New Roman" w:hAnsi="Times New Roman" w:cs="Times New Roman"/>
          <w:i/>
          <w:iCs/>
          <w:sz w:val="24"/>
          <w:szCs w:val="24"/>
        </w:rPr>
        <w:t>Império em debate</w:t>
      </w:r>
      <w:r w:rsidRPr="007B61C8">
        <w:rPr>
          <w:rFonts w:ascii="Times New Roman" w:hAnsi="Times New Roman" w:cs="Times New Roman"/>
          <w:sz w:val="24"/>
          <w:szCs w:val="24"/>
        </w:rPr>
        <w:t xml:space="preserve">: imprensa e educação no Brasil oitocentista. Maringá: </w:t>
      </w:r>
      <w:proofErr w:type="spellStart"/>
      <w:r w:rsidRPr="007B61C8">
        <w:rPr>
          <w:rFonts w:ascii="Times New Roman" w:hAnsi="Times New Roman" w:cs="Times New Roman"/>
          <w:sz w:val="24"/>
          <w:szCs w:val="24"/>
        </w:rPr>
        <w:t>Eduem</w:t>
      </w:r>
      <w:proofErr w:type="spellEnd"/>
      <w:r w:rsidRPr="007B61C8">
        <w:rPr>
          <w:rFonts w:ascii="Times New Roman" w:hAnsi="Times New Roman" w:cs="Times New Roman"/>
          <w:sz w:val="24"/>
          <w:szCs w:val="24"/>
        </w:rPr>
        <w:t>, 2010.</w:t>
      </w:r>
    </w:p>
    <w:p w:rsidR="00F5030B" w:rsidRDefault="00F5030B" w:rsidP="00F5030B">
      <w:pPr>
        <w:tabs>
          <w:tab w:val="left" w:pos="0"/>
        </w:tabs>
        <w:spacing w:after="120" w:line="240" w:lineRule="auto"/>
        <w:jc w:val="both"/>
        <w:rPr>
          <w:rFonts w:ascii="Times New Roman" w:hAnsi="Times New Roman" w:cs="Times New Roman"/>
          <w:sz w:val="24"/>
          <w:szCs w:val="24"/>
        </w:rPr>
      </w:pPr>
    </w:p>
    <w:p w:rsidR="00F5030B" w:rsidRPr="00F5030B" w:rsidRDefault="00F5030B" w:rsidP="00F5030B">
      <w:pPr>
        <w:tabs>
          <w:tab w:val="left" w:pos="0"/>
        </w:tabs>
        <w:spacing w:after="120" w:line="240" w:lineRule="auto"/>
        <w:jc w:val="both"/>
        <w:rPr>
          <w:rFonts w:ascii="Times New Roman" w:hAnsi="Times New Roman" w:cs="Times New Roman"/>
          <w:sz w:val="24"/>
          <w:szCs w:val="24"/>
        </w:rPr>
      </w:pPr>
      <w:r w:rsidRPr="00F5030B">
        <w:rPr>
          <w:rFonts w:ascii="Times New Roman" w:hAnsi="Times New Roman" w:cs="Times New Roman"/>
          <w:color w:val="222222"/>
          <w:sz w:val="24"/>
          <w:szCs w:val="24"/>
          <w:shd w:val="clear" w:color="auto" w:fill="FFFFFF"/>
        </w:rPr>
        <w:t>O UNIVERSAL, Ouro Preto. Nº 1, 18 de Julho de 1825, p.2</w:t>
      </w:r>
      <w:r>
        <w:rPr>
          <w:rFonts w:ascii="Times New Roman" w:hAnsi="Times New Roman" w:cs="Times New Roman"/>
          <w:color w:val="222222"/>
          <w:sz w:val="24"/>
          <w:szCs w:val="24"/>
          <w:shd w:val="clear" w:color="auto" w:fill="FFFFFF"/>
        </w:rPr>
        <w:t>.</w:t>
      </w:r>
    </w:p>
    <w:p w:rsidR="00031EE3" w:rsidRPr="007B61C8" w:rsidRDefault="00031EE3" w:rsidP="00F5030B">
      <w:pPr>
        <w:tabs>
          <w:tab w:val="left" w:pos="0"/>
        </w:tabs>
        <w:spacing w:after="120" w:line="240" w:lineRule="auto"/>
        <w:jc w:val="both"/>
        <w:rPr>
          <w:rFonts w:ascii="Times New Roman" w:hAnsi="Times New Roman" w:cs="Times New Roman"/>
          <w:sz w:val="24"/>
          <w:szCs w:val="24"/>
        </w:rPr>
      </w:pPr>
      <w:r w:rsidRPr="007B61C8">
        <w:rPr>
          <w:rFonts w:ascii="Times New Roman" w:hAnsi="Times New Roman" w:cs="Times New Roman"/>
          <w:sz w:val="24"/>
          <w:szCs w:val="24"/>
        </w:rPr>
        <w:t xml:space="preserve">O UNIVERSAL, Ouro Preto. Nº 1, 18 de julho de 1825, p.4.  </w:t>
      </w:r>
    </w:p>
    <w:p w:rsidR="00031EE3" w:rsidRPr="007B61C8" w:rsidRDefault="00031EE3" w:rsidP="00F5030B">
      <w:pPr>
        <w:tabs>
          <w:tab w:val="left" w:pos="0"/>
        </w:tabs>
        <w:spacing w:after="120" w:line="240" w:lineRule="auto"/>
        <w:jc w:val="both"/>
        <w:rPr>
          <w:rFonts w:ascii="Times New Roman" w:hAnsi="Times New Roman" w:cs="Times New Roman"/>
          <w:sz w:val="24"/>
          <w:szCs w:val="24"/>
        </w:rPr>
      </w:pPr>
      <w:r w:rsidRPr="007B61C8">
        <w:rPr>
          <w:rFonts w:ascii="Times New Roman" w:hAnsi="Times New Roman" w:cs="Times New Roman"/>
          <w:sz w:val="24"/>
          <w:szCs w:val="24"/>
        </w:rPr>
        <w:t xml:space="preserve">O UNIVERSAL, Ouro Preto. Nº 1, 18 de julho de 1825, p.3.  </w:t>
      </w:r>
    </w:p>
    <w:p w:rsidR="00031EE3" w:rsidRPr="007B61C8" w:rsidRDefault="00031EE3" w:rsidP="00F5030B">
      <w:pPr>
        <w:tabs>
          <w:tab w:val="left" w:pos="0"/>
        </w:tabs>
        <w:spacing w:after="120" w:line="240" w:lineRule="auto"/>
        <w:jc w:val="both"/>
        <w:rPr>
          <w:rFonts w:ascii="Times New Roman" w:hAnsi="Times New Roman" w:cs="Times New Roman"/>
          <w:sz w:val="24"/>
          <w:szCs w:val="24"/>
        </w:rPr>
      </w:pPr>
      <w:r w:rsidRPr="007B61C8">
        <w:rPr>
          <w:rFonts w:ascii="Times New Roman" w:hAnsi="Times New Roman" w:cs="Times New Roman"/>
          <w:sz w:val="24"/>
          <w:szCs w:val="24"/>
        </w:rPr>
        <w:t xml:space="preserve">O UNIVERSAL, Ouro Preto. Nº 1, 18 de julho de 1825, p.4.  </w:t>
      </w:r>
    </w:p>
    <w:p w:rsidR="00C34543" w:rsidRPr="00C34543" w:rsidRDefault="00C34543" w:rsidP="00F5030B">
      <w:pPr>
        <w:spacing w:line="240" w:lineRule="auto"/>
        <w:jc w:val="both"/>
        <w:rPr>
          <w:rFonts w:ascii="Times New Roman" w:eastAsiaTheme="minorHAnsi" w:hAnsi="Times New Roman" w:cs="Times New Roman"/>
          <w:sz w:val="24"/>
          <w:szCs w:val="24"/>
          <w:lang w:eastAsia="en-US"/>
        </w:rPr>
      </w:pPr>
      <w:r w:rsidRPr="00C34543">
        <w:rPr>
          <w:rFonts w:ascii="Times New Roman" w:eastAsiaTheme="minorHAnsi" w:hAnsi="Times New Roman" w:cs="Times New Roman"/>
          <w:sz w:val="24"/>
          <w:szCs w:val="24"/>
          <w:lang w:eastAsia="en-US"/>
        </w:rPr>
        <w:t xml:space="preserve">O UNIVERSAL, Ouro Preto. Nº 3, 22 de julho de 1825, p.4. </w:t>
      </w:r>
    </w:p>
    <w:p w:rsidR="00C34543" w:rsidRPr="00C34543" w:rsidRDefault="00C34543" w:rsidP="00F5030B">
      <w:pPr>
        <w:spacing w:line="240" w:lineRule="auto"/>
        <w:jc w:val="both"/>
        <w:rPr>
          <w:rFonts w:ascii="Times New Roman" w:eastAsiaTheme="minorHAnsi" w:hAnsi="Times New Roman" w:cs="Times New Roman"/>
          <w:sz w:val="24"/>
          <w:szCs w:val="24"/>
          <w:lang w:eastAsia="en-US"/>
        </w:rPr>
      </w:pPr>
      <w:r w:rsidRPr="00C34543">
        <w:rPr>
          <w:rFonts w:ascii="Times New Roman" w:eastAsiaTheme="minorHAnsi" w:hAnsi="Times New Roman" w:cs="Times New Roman"/>
          <w:sz w:val="24"/>
          <w:szCs w:val="24"/>
          <w:lang w:eastAsia="en-US"/>
        </w:rPr>
        <w:t xml:space="preserve">O UNIVERSAL, Ouro Preto. Nº 13, 15 de agosto de 1825, p.1.  </w:t>
      </w:r>
    </w:p>
    <w:p w:rsidR="00C34543" w:rsidRPr="00C34543" w:rsidRDefault="00C34543" w:rsidP="00F5030B">
      <w:pPr>
        <w:spacing w:line="240" w:lineRule="auto"/>
        <w:jc w:val="both"/>
        <w:rPr>
          <w:rFonts w:ascii="Times New Roman" w:eastAsiaTheme="minorHAnsi" w:hAnsi="Times New Roman" w:cs="Times New Roman"/>
          <w:sz w:val="24"/>
          <w:szCs w:val="24"/>
          <w:lang w:eastAsia="en-US"/>
        </w:rPr>
      </w:pPr>
      <w:r w:rsidRPr="00C34543">
        <w:rPr>
          <w:rFonts w:ascii="Times New Roman" w:eastAsiaTheme="minorHAnsi" w:hAnsi="Times New Roman" w:cs="Times New Roman"/>
          <w:sz w:val="24"/>
          <w:szCs w:val="24"/>
          <w:lang w:eastAsia="en-US"/>
        </w:rPr>
        <w:t>O UNIVERSAL, Ouro Preto. Nº 86, 01 de fevereiro de 1826, p.3,4.</w:t>
      </w:r>
    </w:p>
    <w:p w:rsidR="00C34543" w:rsidRPr="007B61C8" w:rsidRDefault="00C34543" w:rsidP="00F5030B">
      <w:pPr>
        <w:tabs>
          <w:tab w:val="left" w:pos="0"/>
        </w:tabs>
        <w:spacing w:after="120" w:line="240" w:lineRule="auto"/>
        <w:jc w:val="both"/>
        <w:rPr>
          <w:rFonts w:ascii="Times New Roman" w:hAnsi="Times New Roman" w:cs="Times New Roman"/>
          <w:sz w:val="24"/>
          <w:szCs w:val="24"/>
        </w:rPr>
      </w:pPr>
      <w:r w:rsidRPr="007B61C8">
        <w:rPr>
          <w:rFonts w:ascii="Times New Roman" w:hAnsi="Times New Roman" w:cs="Times New Roman"/>
          <w:sz w:val="24"/>
          <w:szCs w:val="24"/>
        </w:rPr>
        <w:t>O UNIVERSAL, Ouro Preto. Nº 236, 22 de janeiro de1827.</w:t>
      </w:r>
    </w:p>
    <w:p w:rsidR="00C34543" w:rsidRPr="00C34543" w:rsidRDefault="00C34543" w:rsidP="00F5030B">
      <w:pPr>
        <w:spacing w:line="240" w:lineRule="auto"/>
        <w:jc w:val="both"/>
        <w:rPr>
          <w:rFonts w:ascii="Times New Roman" w:eastAsiaTheme="minorHAnsi" w:hAnsi="Times New Roman" w:cs="Times New Roman"/>
          <w:sz w:val="24"/>
          <w:szCs w:val="24"/>
          <w:lang w:eastAsia="en-US"/>
        </w:rPr>
      </w:pPr>
      <w:r w:rsidRPr="00C34543">
        <w:rPr>
          <w:rFonts w:ascii="Times New Roman" w:eastAsiaTheme="minorHAnsi" w:hAnsi="Times New Roman" w:cs="Times New Roman"/>
          <w:sz w:val="24"/>
          <w:szCs w:val="24"/>
          <w:lang w:eastAsia="en-US"/>
        </w:rPr>
        <w:t xml:space="preserve">O UNIVERSAL, Ouro Preto. Nº 243, 30 de janeiro de 1829, p.2,3. </w:t>
      </w:r>
    </w:p>
    <w:p w:rsidR="00F2194F" w:rsidRDefault="007B61C8" w:rsidP="00F5030B">
      <w:pPr>
        <w:spacing w:line="240" w:lineRule="auto"/>
        <w:jc w:val="both"/>
        <w:rPr>
          <w:rFonts w:ascii="Times New Roman" w:eastAsiaTheme="minorHAnsi" w:hAnsi="Times New Roman" w:cs="Times New Roman"/>
          <w:sz w:val="24"/>
          <w:szCs w:val="24"/>
          <w:lang w:eastAsia="en-US"/>
        </w:rPr>
      </w:pPr>
      <w:r w:rsidRPr="007B61C8">
        <w:rPr>
          <w:rFonts w:ascii="Times New Roman" w:eastAsiaTheme="minorHAnsi" w:hAnsi="Times New Roman" w:cs="Times New Roman"/>
          <w:sz w:val="24"/>
          <w:szCs w:val="24"/>
          <w:lang w:eastAsia="en-US"/>
        </w:rPr>
        <w:t xml:space="preserve">O UNIVERSAL, Ouro Preto, Nº 389, 11 de janeiro de 1830, p.1,2. </w:t>
      </w:r>
    </w:p>
    <w:p w:rsidR="005D53D8" w:rsidRPr="00A94B66" w:rsidRDefault="00B062A1" w:rsidP="00F5030B">
      <w:pPr>
        <w:spacing w:line="240" w:lineRule="auto"/>
        <w:jc w:val="both"/>
        <w:rPr>
          <w:rFonts w:ascii="Times New Roman" w:hAnsi="Times New Roman" w:cs="Times New Roman"/>
          <w:sz w:val="24"/>
          <w:szCs w:val="24"/>
        </w:rPr>
      </w:pPr>
      <w:r w:rsidRPr="00B062A1">
        <w:rPr>
          <w:rFonts w:ascii="Times New Roman" w:hAnsi="Times New Roman" w:cs="Times New Roman"/>
          <w:sz w:val="24"/>
          <w:szCs w:val="24"/>
        </w:rPr>
        <w:t xml:space="preserve">O </w:t>
      </w:r>
      <w:r>
        <w:rPr>
          <w:rFonts w:ascii="Times New Roman" w:hAnsi="Times New Roman" w:cs="Times New Roman"/>
          <w:sz w:val="24"/>
          <w:szCs w:val="24"/>
        </w:rPr>
        <w:t xml:space="preserve">UNIVERSAL, Ouro Preto, </w:t>
      </w:r>
      <w:r w:rsidR="00A94B66">
        <w:rPr>
          <w:rFonts w:ascii="Times New Roman" w:hAnsi="Times New Roman" w:cs="Times New Roman"/>
          <w:sz w:val="24"/>
          <w:szCs w:val="24"/>
        </w:rPr>
        <w:t xml:space="preserve">Nº 761, 13 de junho de 1832, p.2. </w:t>
      </w:r>
    </w:p>
    <w:p w:rsidR="00544CA1" w:rsidRDefault="00544CA1" w:rsidP="00F5030B">
      <w:pPr>
        <w:tabs>
          <w:tab w:val="left" w:pos="0"/>
        </w:tabs>
        <w:spacing w:after="0" w:line="240" w:lineRule="auto"/>
        <w:jc w:val="both"/>
        <w:rPr>
          <w:rFonts w:ascii="Times New Roman" w:hAnsi="Times New Roman" w:cs="Times New Roman"/>
          <w:sz w:val="24"/>
          <w:szCs w:val="24"/>
        </w:rPr>
      </w:pPr>
      <w:r w:rsidRPr="007B61C8">
        <w:rPr>
          <w:rFonts w:ascii="Times New Roman" w:hAnsi="Times New Roman" w:cs="Times New Roman"/>
          <w:sz w:val="24"/>
          <w:szCs w:val="24"/>
        </w:rPr>
        <w:t>PALLARES-BURKE, M</w:t>
      </w:r>
      <w:r w:rsidR="00860BD2">
        <w:rPr>
          <w:rFonts w:ascii="Times New Roman" w:hAnsi="Times New Roman" w:cs="Times New Roman"/>
          <w:sz w:val="24"/>
          <w:szCs w:val="24"/>
        </w:rPr>
        <w:t xml:space="preserve">. </w:t>
      </w:r>
      <w:r w:rsidRPr="007B61C8">
        <w:rPr>
          <w:rFonts w:ascii="Times New Roman" w:hAnsi="Times New Roman" w:cs="Times New Roman"/>
          <w:sz w:val="24"/>
          <w:szCs w:val="24"/>
        </w:rPr>
        <w:t>L</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G. A imprensa periódica como uma empresa educativa no século XIX. </w:t>
      </w:r>
      <w:r w:rsidRPr="007B61C8">
        <w:rPr>
          <w:rFonts w:ascii="Times New Roman" w:hAnsi="Times New Roman" w:cs="Times New Roman"/>
          <w:i/>
          <w:iCs/>
          <w:sz w:val="24"/>
          <w:szCs w:val="24"/>
        </w:rPr>
        <w:t>Cad. Pesquisa</w:t>
      </w:r>
      <w:r w:rsidRPr="007B61C8">
        <w:rPr>
          <w:rFonts w:ascii="Times New Roman" w:hAnsi="Times New Roman" w:cs="Times New Roman"/>
          <w:sz w:val="24"/>
          <w:szCs w:val="24"/>
        </w:rPr>
        <w:t>, nº 104, p.144-161, 1998.</w:t>
      </w:r>
    </w:p>
    <w:p w:rsidR="009E693F" w:rsidRDefault="009E693F" w:rsidP="00F5030B">
      <w:pPr>
        <w:tabs>
          <w:tab w:val="left" w:pos="0"/>
        </w:tabs>
        <w:spacing w:after="0" w:line="240" w:lineRule="auto"/>
        <w:jc w:val="both"/>
        <w:rPr>
          <w:rFonts w:ascii="Times New Roman" w:hAnsi="Times New Roman" w:cs="Times New Roman"/>
          <w:sz w:val="24"/>
          <w:szCs w:val="24"/>
        </w:rPr>
      </w:pPr>
    </w:p>
    <w:p w:rsidR="005C756B" w:rsidRPr="009E693F" w:rsidRDefault="005C756B" w:rsidP="005C756B">
      <w:pPr>
        <w:spacing w:line="240" w:lineRule="auto"/>
        <w:jc w:val="both"/>
        <w:rPr>
          <w:rFonts w:ascii="Times New Roman" w:hAnsi="Times New Roman" w:cs="Times New Roman"/>
          <w:sz w:val="24"/>
          <w:szCs w:val="24"/>
        </w:rPr>
      </w:pPr>
      <w:r w:rsidRPr="00EB6823">
        <w:rPr>
          <w:rFonts w:ascii="Times New Roman" w:hAnsi="Times New Roman" w:cs="Times New Roman"/>
          <w:sz w:val="24"/>
          <w:szCs w:val="24"/>
        </w:rPr>
        <w:t xml:space="preserve">PERIOTTO, Marcília Rosa. O jornal “O </w:t>
      </w:r>
      <w:proofErr w:type="spellStart"/>
      <w:r w:rsidRPr="00EB6823">
        <w:rPr>
          <w:rFonts w:ascii="Times New Roman" w:hAnsi="Times New Roman" w:cs="Times New Roman"/>
          <w:sz w:val="24"/>
          <w:szCs w:val="24"/>
        </w:rPr>
        <w:t>Carapuceiro</w:t>
      </w:r>
      <w:proofErr w:type="spellEnd"/>
      <w:r w:rsidRPr="00EB6823">
        <w:rPr>
          <w:rFonts w:ascii="Times New Roman" w:hAnsi="Times New Roman" w:cs="Times New Roman"/>
          <w:sz w:val="24"/>
          <w:szCs w:val="24"/>
        </w:rPr>
        <w:t>” (1832-1845): uma leitura na perspectiva da história da educação. Captado em: http://alb.com.br/arquivo-morto/edicoes_anteriores/anais16/sem05pdf/sm05ss16_07.pdf. Acesso em: 29 de março de 2014</w:t>
      </w:r>
      <w:r>
        <w:rPr>
          <w:rFonts w:ascii="Times New Roman" w:hAnsi="Times New Roman" w:cs="Times New Roman"/>
          <w:sz w:val="24"/>
          <w:szCs w:val="24"/>
        </w:rPr>
        <w:t>.</w:t>
      </w:r>
    </w:p>
    <w:p w:rsidR="009E693F" w:rsidRPr="009E693F" w:rsidRDefault="009E693F" w:rsidP="00F5030B">
      <w:pPr>
        <w:tabs>
          <w:tab w:val="left" w:pos="0"/>
        </w:tabs>
        <w:spacing w:after="0" w:line="240" w:lineRule="auto"/>
        <w:jc w:val="both"/>
        <w:rPr>
          <w:rFonts w:ascii="Times New Roman" w:hAnsi="Times New Roman" w:cs="Times New Roman"/>
          <w:sz w:val="24"/>
          <w:szCs w:val="24"/>
        </w:rPr>
      </w:pPr>
      <w:r w:rsidRPr="009E693F">
        <w:rPr>
          <w:rFonts w:ascii="Times New Roman" w:hAnsi="Times New Roman" w:cs="Times New Roman"/>
          <w:sz w:val="24"/>
          <w:szCs w:val="24"/>
        </w:rPr>
        <w:t>RIBEIRO, E</w:t>
      </w:r>
      <w:r w:rsidR="00860BD2">
        <w:rPr>
          <w:rFonts w:ascii="Times New Roman" w:hAnsi="Times New Roman" w:cs="Times New Roman"/>
          <w:sz w:val="24"/>
          <w:szCs w:val="24"/>
        </w:rPr>
        <w:t>.</w:t>
      </w:r>
      <w:r w:rsidRPr="009E693F">
        <w:rPr>
          <w:rFonts w:ascii="Times New Roman" w:hAnsi="Times New Roman" w:cs="Times New Roman"/>
          <w:sz w:val="24"/>
          <w:szCs w:val="24"/>
        </w:rPr>
        <w:t xml:space="preserve"> A. </w:t>
      </w:r>
      <w:proofErr w:type="spellStart"/>
      <w:r w:rsidRPr="00185B37">
        <w:rPr>
          <w:rFonts w:ascii="Times New Roman" w:hAnsi="Times New Roman" w:cs="Times New Roman"/>
          <w:i/>
          <w:sz w:val="24"/>
          <w:szCs w:val="24"/>
        </w:rPr>
        <w:t>Costumbrismo</w:t>
      </w:r>
      <w:proofErr w:type="spellEnd"/>
      <w:r w:rsidRPr="00185B37">
        <w:rPr>
          <w:rFonts w:ascii="Times New Roman" w:hAnsi="Times New Roman" w:cs="Times New Roman"/>
          <w:i/>
          <w:sz w:val="24"/>
          <w:szCs w:val="24"/>
        </w:rPr>
        <w:t xml:space="preserve">, Hispanismo e Caráter Nacional em </w:t>
      </w:r>
      <w:proofErr w:type="spellStart"/>
      <w:r w:rsidRPr="00185B37">
        <w:rPr>
          <w:rFonts w:ascii="Times New Roman" w:hAnsi="Times New Roman" w:cs="Times New Roman"/>
          <w:i/>
          <w:sz w:val="24"/>
          <w:szCs w:val="24"/>
        </w:rPr>
        <w:t>las</w:t>
      </w:r>
      <w:proofErr w:type="spellEnd"/>
      <w:r w:rsidRPr="00185B37">
        <w:rPr>
          <w:rFonts w:ascii="Times New Roman" w:hAnsi="Times New Roman" w:cs="Times New Roman"/>
          <w:i/>
          <w:sz w:val="24"/>
          <w:szCs w:val="24"/>
        </w:rPr>
        <w:t xml:space="preserve"> </w:t>
      </w:r>
      <w:proofErr w:type="spellStart"/>
      <w:r w:rsidRPr="00185B37">
        <w:rPr>
          <w:rFonts w:ascii="Times New Roman" w:hAnsi="Times New Roman" w:cs="Times New Roman"/>
          <w:i/>
          <w:sz w:val="24"/>
          <w:szCs w:val="24"/>
        </w:rPr>
        <w:t>mujeres</w:t>
      </w:r>
      <w:proofErr w:type="spellEnd"/>
      <w:r w:rsidRPr="00185B37">
        <w:rPr>
          <w:rFonts w:ascii="Times New Roman" w:hAnsi="Times New Roman" w:cs="Times New Roman"/>
          <w:i/>
          <w:sz w:val="24"/>
          <w:szCs w:val="24"/>
        </w:rPr>
        <w:t xml:space="preserve"> </w:t>
      </w:r>
      <w:proofErr w:type="spellStart"/>
      <w:r w:rsidRPr="00185B37">
        <w:rPr>
          <w:rFonts w:ascii="Times New Roman" w:hAnsi="Times New Roman" w:cs="Times New Roman"/>
          <w:i/>
          <w:sz w:val="24"/>
          <w:szCs w:val="24"/>
        </w:rPr>
        <w:t>españolas</w:t>
      </w:r>
      <w:proofErr w:type="spellEnd"/>
      <w:r w:rsidRPr="00185B37">
        <w:rPr>
          <w:rFonts w:ascii="Times New Roman" w:hAnsi="Times New Roman" w:cs="Times New Roman"/>
          <w:i/>
          <w:sz w:val="24"/>
          <w:szCs w:val="24"/>
        </w:rPr>
        <w:t>, portuguesas y americanas:</w:t>
      </w:r>
      <w:r w:rsidRPr="009E693F">
        <w:rPr>
          <w:rFonts w:ascii="Times New Roman" w:hAnsi="Times New Roman" w:cs="Times New Roman"/>
          <w:sz w:val="24"/>
          <w:szCs w:val="24"/>
        </w:rPr>
        <w:t xml:space="preserve"> imagens, textos e política nos anos 1870. Tese [Doutorado em História]. Faculdade de Ciências e Letras de Assis – UNESP – Universidade Estadual Paulista, 2009</w:t>
      </w:r>
      <w:r w:rsidR="008A5A0C">
        <w:rPr>
          <w:rFonts w:ascii="Times New Roman" w:hAnsi="Times New Roman" w:cs="Times New Roman"/>
          <w:sz w:val="24"/>
          <w:szCs w:val="24"/>
        </w:rPr>
        <w:t xml:space="preserve">. Disponível em: </w:t>
      </w:r>
      <w:hyperlink r:id="rId8" w:history="1">
        <w:r w:rsidR="008A5A0C" w:rsidRPr="009B04B4">
          <w:rPr>
            <w:rStyle w:val="Hyperlink"/>
            <w:rFonts w:ascii="Times New Roman" w:hAnsi="Times New Roman" w:cs="Times New Roman"/>
            <w:sz w:val="24"/>
            <w:szCs w:val="24"/>
          </w:rPr>
          <w:t>http://www.athena.biblioteca.unesp.br/exlibris/bd/bas/33004048018P5/2009/ribeiro_ea_dr_assis.pdf</w:t>
        </w:r>
      </w:hyperlink>
      <w:r w:rsidR="008A5A0C">
        <w:rPr>
          <w:rFonts w:ascii="Times New Roman" w:hAnsi="Times New Roman" w:cs="Times New Roman"/>
          <w:sz w:val="24"/>
          <w:szCs w:val="24"/>
        </w:rPr>
        <w:t>. Acesso em: 30 julho 2014</w:t>
      </w:r>
      <w:r w:rsidR="000B5B36">
        <w:rPr>
          <w:rFonts w:ascii="Times New Roman" w:hAnsi="Times New Roman" w:cs="Times New Roman"/>
          <w:sz w:val="24"/>
          <w:szCs w:val="24"/>
        </w:rPr>
        <w:t xml:space="preserve">. </w:t>
      </w:r>
    </w:p>
    <w:p w:rsidR="00585A93" w:rsidRDefault="00585A93" w:rsidP="00F5030B">
      <w:pPr>
        <w:tabs>
          <w:tab w:val="left" w:pos="0"/>
        </w:tabs>
        <w:spacing w:after="120" w:line="240" w:lineRule="auto"/>
        <w:jc w:val="both"/>
        <w:rPr>
          <w:rFonts w:ascii="Times New Roman" w:hAnsi="Times New Roman" w:cs="Times New Roman"/>
          <w:sz w:val="24"/>
          <w:szCs w:val="24"/>
        </w:rPr>
      </w:pPr>
    </w:p>
    <w:p w:rsidR="007B61C8" w:rsidRDefault="007B61C8" w:rsidP="00F5030B">
      <w:pPr>
        <w:tabs>
          <w:tab w:val="left" w:pos="0"/>
        </w:tabs>
        <w:spacing w:after="120" w:line="240" w:lineRule="auto"/>
        <w:jc w:val="both"/>
        <w:rPr>
          <w:rFonts w:ascii="Times New Roman" w:hAnsi="Times New Roman" w:cs="Times New Roman"/>
          <w:sz w:val="24"/>
          <w:szCs w:val="24"/>
        </w:rPr>
      </w:pPr>
      <w:r w:rsidRPr="007B61C8">
        <w:rPr>
          <w:rFonts w:ascii="Times New Roman" w:hAnsi="Times New Roman" w:cs="Times New Roman"/>
          <w:sz w:val="24"/>
          <w:szCs w:val="24"/>
        </w:rPr>
        <w:t>ROSA, M</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C. </w:t>
      </w:r>
      <w:r w:rsidRPr="007B61C8">
        <w:rPr>
          <w:rFonts w:ascii="Times New Roman" w:hAnsi="Times New Roman" w:cs="Times New Roman"/>
          <w:i/>
          <w:sz w:val="24"/>
          <w:szCs w:val="24"/>
        </w:rPr>
        <w:t>Da pluralidade dos corpos</w:t>
      </w:r>
      <w:r w:rsidRPr="007B61C8">
        <w:rPr>
          <w:rFonts w:ascii="Times New Roman" w:hAnsi="Times New Roman" w:cs="Times New Roman"/>
          <w:sz w:val="24"/>
          <w:szCs w:val="24"/>
        </w:rPr>
        <w:t>: educação, diversão e doença</w:t>
      </w:r>
      <w:r w:rsidR="00F05D97">
        <w:rPr>
          <w:rFonts w:ascii="Times New Roman" w:hAnsi="Times New Roman" w:cs="Times New Roman"/>
          <w:sz w:val="24"/>
          <w:szCs w:val="24"/>
        </w:rPr>
        <w:t xml:space="preserve"> na comarca de Vila Rica. Tese (Doutorado em Educação)</w:t>
      </w:r>
      <w:r w:rsidRPr="007B61C8">
        <w:rPr>
          <w:rFonts w:ascii="Times New Roman" w:hAnsi="Times New Roman" w:cs="Times New Roman"/>
          <w:sz w:val="24"/>
          <w:szCs w:val="24"/>
        </w:rPr>
        <w:t>. Faculdade de Educação, Universidade Estadual de Campinas, 2005</w:t>
      </w:r>
      <w:r w:rsidR="00585A93">
        <w:rPr>
          <w:rFonts w:ascii="Times New Roman" w:hAnsi="Times New Roman" w:cs="Times New Roman"/>
          <w:sz w:val="24"/>
          <w:szCs w:val="24"/>
        </w:rPr>
        <w:t xml:space="preserve">. </w:t>
      </w:r>
    </w:p>
    <w:p w:rsidR="00585A93" w:rsidRPr="007B61C8" w:rsidRDefault="00585A93" w:rsidP="00F5030B">
      <w:pPr>
        <w:tabs>
          <w:tab w:val="left" w:pos="0"/>
        </w:tabs>
        <w:spacing w:after="0" w:line="240" w:lineRule="auto"/>
        <w:jc w:val="both"/>
        <w:rPr>
          <w:rFonts w:ascii="Times New Roman" w:hAnsi="Times New Roman" w:cs="Times New Roman"/>
          <w:sz w:val="24"/>
          <w:szCs w:val="24"/>
        </w:rPr>
      </w:pPr>
    </w:p>
    <w:p w:rsidR="00242B21" w:rsidRPr="007B61C8" w:rsidRDefault="00242B21" w:rsidP="00F5030B">
      <w:pPr>
        <w:tabs>
          <w:tab w:val="left" w:pos="0"/>
        </w:tabs>
        <w:spacing w:after="120" w:line="240" w:lineRule="auto"/>
        <w:jc w:val="both"/>
        <w:rPr>
          <w:rFonts w:ascii="Times New Roman" w:hAnsi="Times New Roman" w:cs="Times New Roman"/>
          <w:sz w:val="24"/>
          <w:szCs w:val="24"/>
        </w:rPr>
      </w:pPr>
      <w:r w:rsidRPr="007B61C8">
        <w:rPr>
          <w:rFonts w:ascii="Times New Roman" w:hAnsi="Times New Roman" w:cs="Times New Roman"/>
          <w:sz w:val="24"/>
          <w:szCs w:val="24"/>
        </w:rPr>
        <w:t>SILVEIRA, M</w:t>
      </w:r>
      <w:r w:rsidR="00860BD2">
        <w:rPr>
          <w:rFonts w:ascii="Times New Roman" w:hAnsi="Times New Roman" w:cs="Times New Roman"/>
          <w:sz w:val="24"/>
          <w:szCs w:val="24"/>
        </w:rPr>
        <w:t>.</w:t>
      </w:r>
      <w:r w:rsidRPr="007B61C8">
        <w:rPr>
          <w:rFonts w:ascii="Times New Roman" w:hAnsi="Times New Roman" w:cs="Times New Roman"/>
          <w:sz w:val="24"/>
          <w:szCs w:val="24"/>
        </w:rPr>
        <w:t xml:space="preserve"> A. </w:t>
      </w:r>
      <w:r w:rsidRPr="007B61C8">
        <w:rPr>
          <w:rFonts w:ascii="Times New Roman" w:hAnsi="Times New Roman" w:cs="Times New Roman"/>
          <w:i/>
          <w:iCs/>
          <w:sz w:val="24"/>
          <w:szCs w:val="24"/>
        </w:rPr>
        <w:t>O universo do indistinto</w:t>
      </w:r>
      <w:r w:rsidRPr="007B61C8">
        <w:rPr>
          <w:rFonts w:ascii="Times New Roman" w:hAnsi="Times New Roman" w:cs="Times New Roman"/>
          <w:sz w:val="24"/>
          <w:szCs w:val="24"/>
        </w:rPr>
        <w:t xml:space="preserve">: Estado e sociedade nas Minas Setecentistas (1735-1808). São Paulo: </w:t>
      </w:r>
      <w:proofErr w:type="spellStart"/>
      <w:r w:rsidRPr="007B61C8">
        <w:rPr>
          <w:rFonts w:ascii="Times New Roman" w:hAnsi="Times New Roman" w:cs="Times New Roman"/>
          <w:sz w:val="24"/>
          <w:szCs w:val="24"/>
        </w:rPr>
        <w:t>Hucitec</w:t>
      </w:r>
      <w:proofErr w:type="spellEnd"/>
      <w:r w:rsidRPr="007B61C8">
        <w:rPr>
          <w:rFonts w:ascii="Times New Roman" w:hAnsi="Times New Roman" w:cs="Times New Roman"/>
          <w:sz w:val="24"/>
          <w:szCs w:val="24"/>
        </w:rPr>
        <w:t>, 1997.</w:t>
      </w:r>
    </w:p>
    <w:p w:rsidR="00A9244B" w:rsidRPr="007B61C8" w:rsidRDefault="00A9244B" w:rsidP="00F5030B">
      <w:pPr>
        <w:tabs>
          <w:tab w:val="left" w:pos="0"/>
        </w:tabs>
        <w:spacing w:after="120" w:line="240" w:lineRule="auto"/>
        <w:jc w:val="both"/>
        <w:rPr>
          <w:rFonts w:ascii="Times New Roman" w:hAnsi="Times New Roman" w:cs="Times New Roman"/>
          <w:sz w:val="24"/>
          <w:szCs w:val="24"/>
        </w:rPr>
      </w:pPr>
      <w:r w:rsidRPr="007B61C8">
        <w:rPr>
          <w:rFonts w:ascii="Times New Roman" w:hAnsi="Times New Roman" w:cs="Times New Roman"/>
          <w:sz w:val="24"/>
          <w:szCs w:val="24"/>
        </w:rPr>
        <w:tab/>
      </w:r>
    </w:p>
    <w:p w:rsidR="00A9244B" w:rsidRPr="007B61C8" w:rsidRDefault="00A9244B" w:rsidP="00F5030B">
      <w:pPr>
        <w:spacing w:line="240" w:lineRule="auto"/>
        <w:jc w:val="both"/>
        <w:rPr>
          <w:rFonts w:ascii="Times New Roman" w:hAnsi="Times New Roman" w:cs="Times New Roman"/>
          <w:sz w:val="24"/>
          <w:szCs w:val="24"/>
        </w:rPr>
      </w:pPr>
    </w:p>
    <w:p w:rsidR="00A9244B" w:rsidRPr="007B61C8" w:rsidRDefault="00A9244B" w:rsidP="00F5030B">
      <w:pPr>
        <w:spacing w:line="240" w:lineRule="auto"/>
        <w:jc w:val="both"/>
        <w:rPr>
          <w:rFonts w:ascii="Times New Roman" w:hAnsi="Times New Roman" w:cs="Times New Roman"/>
          <w:sz w:val="24"/>
          <w:szCs w:val="24"/>
        </w:rPr>
      </w:pPr>
    </w:p>
    <w:sectPr w:rsidR="00A9244B" w:rsidRPr="007B61C8" w:rsidSect="008B2C0D">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DD" w:rsidRDefault="00C874DD" w:rsidP="008A5D89">
      <w:pPr>
        <w:spacing w:after="0" w:line="240" w:lineRule="auto"/>
      </w:pPr>
      <w:r>
        <w:separator/>
      </w:r>
    </w:p>
  </w:endnote>
  <w:endnote w:type="continuationSeparator" w:id="0">
    <w:p w:rsidR="00C874DD" w:rsidRDefault="00C874DD" w:rsidP="008A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DD" w:rsidRDefault="00C874DD" w:rsidP="008A5D89">
      <w:pPr>
        <w:spacing w:after="0" w:line="240" w:lineRule="auto"/>
      </w:pPr>
      <w:r>
        <w:separator/>
      </w:r>
    </w:p>
  </w:footnote>
  <w:footnote w:type="continuationSeparator" w:id="0">
    <w:p w:rsidR="00C874DD" w:rsidRDefault="00C874DD" w:rsidP="008A5D89">
      <w:pPr>
        <w:spacing w:after="0" w:line="240" w:lineRule="auto"/>
      </w:pPr>
      <w:r>
        <w:continuationSeparator/>
      </w:r>
    </w:p>
  </w:footnote>
  <w:footnote w:id="1">
    <w:p w:rsidR="000B5B36" w:rsidRPr="009D661E" w:rsidRDefault="000B5B36" w:rsidP="009D661E">
      <w:pPr>
        <w:pStyle w:val="Textodenotaderodap"/>
        <w:jc w:val="both"/>
        <w:rPr>
          <w:rFonts w:ascii="Times New Roman" w:hAnsi="Times New Roman" w:cs="Times New Roman"/>
          <w:sz w:val="22"/>
          <w:szCs w:val="22"/>
        </w:rPr>
      </w:pPr>
      <w:r w:rsidRPr="009D661E">
        <w:rPr>
          <w:rStyle w:val="Refdenotaderodap"/>
          <w:rFonts w:ascii="Times New Roman" w:hAnsi="Times New Roman" w:cs="Times New Roman"/>
          <w:sz w:val="22"/>
          <w:szCs w:val="22"/>
        </w:rPr>
        <w:footnoteRef/>
      </w:r>
      <w:r w:rsidRPr="009D661E">
        <w:rPr>
          <w:rFonts w:ascii="Times New Roman" w:hAnsi="Times New Roman" w:cs="Times New Roman"/>
          <w:sz w:val="22"/>
          <w:szCs w:val="22"/>
        </w:rPr>
        <w:t xml:space="preserve"> O presente trabalho não contou com apoio financeiro de nenhu</w:t>
      </w:r>
      <w:r w:rsidR="009D661E">
        <w:rPr>
          <w:rFonts w:ascii="Times New Roman" w:hAnsi="Times New Roman" w:cs="Times New Roman"/>
          <w:sz w:val="22"/>
          <w:szCs w:val="22"/>
        </w:rPr>
        <w:t>ma natureza para sua realização</w:t>
      </w:r>
      <w:r w:rsidRPr="009D661E">
        <w:rPr>
          <w:rFonts w:ascii="Times New Roman" w:hAnsi="Times New Roman" w:cs="Times New Roman"/>
          <w:sz w:val="22"/>
          <w:szCs w:val="22"/>
        </w:rPr>
        <w:t xml:space="preserve">. </w:t>
      </w:r>
    </w:p>
  </w:footnote>
  <w:footnote w:id="2">
    <w:p w:rsidR="007B2000" w:rsidRPr="00503258" w:rsidRDefault="007B2000" w:rsidP="007B2000">
      <w:pPr>
        <w:pStyle w:val="Textodenotaderodap"/>
        <w:jc w:val="both"/>
        <w:rPr>
          <w:rFonts w:ascii="Times New Roman" w:hAnsi="Times New Roman" w:cs="Times New Roman"/>
          <w:sz w:val="22"/>
          <w:szCs w:val="22"/>
        </w:rPr>
      </w:pPr>
      <w:r w:rsidRPr="00503258">
        <w:rPr>
          <w:rStyle w:val="Refdenotaderodap"/>
          <w:rFonts w:ascii="Times New Roman" w:hAnsi="Times New Roman" w:cs="Times New Roman"/>
          <w:sz w:val="22"/>
          <w:szCs w:val="22"/>
        </w:rPr>
        <w:footnoteRef/>
      </w:r>
      <w:r w:rsidRPr="00503258">
        <w:rPr>
          <w:rFonts w:ascii="Times New Roman" w:hAnsi="Times New Roman" w:cs="Times New Roman"/>
          <w:sz w:val="22"/>
          <w:szCs w:val="22"/>
        </w:rPr>
        <w:t xml:space="preserve"> Em parênteses, colocamos como se encontra a referência do livro publicado no ano de 1996. Em colchete, optamos em destacar o ano de publicação de cada crônica.  Assim o faremos em todas as ocasiões seguintes.</w:t>
      </w:r>
    </w:p>
  </w:footnote>
  <w:footnote w:id="3">
    <w:p w:rsidR="00E13A6D" w:rsidRPr="00503258" w:rsidRDefault="00BB3534" w:rsidP="00E13A6D">
      <w:pPr>
        <w:pStyle w:val="Textodenotaderodap"/>
        <w:jc w:val="both"/>
        <w:rPr>
          <w:rFonts w:ascii="Times New Roman" w:hAnsi="Times New Roman" w:cs="Times New Roman"/>
          <w:sz w:val="22"/>
          <w:szCs w:val="22"/>
        </w:rPr>
      </w:pPr>
      <w:r w:rsidRPr="00503258">
        <w:rPr>
          <w:rStyle w:val="Refdenotaderodap"/>
          <w:rFonts w:ascii="Times New Roman" w:hAnsi="Times New Roman" w:cs="Times New Roman"/>
          <w:sz w:val="22"/>
          <w:szCs w:val="22"/>
        </w:rPr>
        <w:footnoteRef/>
      </w:r>
      <w:r w:rsidRPr="00503258">
        <w:rPr>
          <w:rFonts w:ascii="Times New Roman" w:hAnsi="Times New Roman" w:cs="Times New Roman"/>
          <w:sz w:val="22"/>
          <w:szCs w:val="22"/>
        </w:rPr>
        <w:t xml:space="preserve"> </w:t>
      </w:r>
      <w:r w:rsidR="00491E50" w:rsidRPr="00503258">
        <w:rPr>
          <w:rFonts w:ascii="Times New Roman" w:hAnsi="Times New Roman" w:cs="Times New Roman"/>
          <w:sz w:val="22"/>
          <w:szCs w:val="22"/>
        </w:rPr>
        <w:t>“</w:t>
      </w:r>
      <w:r w:rsidR="00E13A6D" w:rsidRPr="00503258">
        <w:rPr>
          <w:rFonts w:ascii="Times New Roman" w:hAnsi="Times New Roman" w:cs="Times New Roman"/>
          <w:sz w:val="22"/>
          <w:szCs w:val="22"/>
        </w:rPr>
        <w:t xml:space="preserve">O </w:t>
      </w:r>
      <w:proofErr w:type="spellStart"/>
      <w:r w:rsidR="00E13A6D" w:rsidRPr="00503258">
        <w:rPr>
          <w:rFonts w:ascii="Times New Roman" w:hAnsi="Times New Roman" w:cs="Times New Roman"/>
          <w:sz w:val="22"/>
          <w:szCs w:val="22"/>
        </w:rPr>
        <w:t>costumbrismo</w:t>
      </w:r>
      <w:proofErr w:type="spellEnd"/>
      <w:r w:rsidR="00E13A6D" w:rsidRPr="00503258">
        <w:rPr>
          <w:rFonts w:ascii="Times New Roman" w:hAnsi="Times New Roman" w:cs="Times New Roman"/>
          <w:sz w:val="22"/>
          <w:szCs w:val="22"/>
        </w:rPr>
        <w:t xml:space="preserve"> consagrou-se por descrever tipos sociais – mulheres e homens – em seus hábitos, costumes, usos, trajes e tradições e por apoiar-se nas experiências específicas do ambiente retratado. Foi bastante utilizado na Espanha para apresentar cenas do cotidiano e do comum, mas também para questionar e revelar conflitos nacionais </w:t>
      </w:r>
      <w:r w:rsidR="00730E0B" w:rsidRPr="00503258">
        <w:rPr>
          <w:rFonts w:ascii="Times New Roman" w:hAnsi="Times New Roman" w:cs="Times New Roman"/>
          <w:sz w:val="22"/>
          <w:szCs w:val="22"/>
        </w:rPr>
        <w:t>vivenciados por ela n</w:t>
      </w:r>
      <w:r w:rsidR="00E13A6D" w:rsidRPr="00503258">
        <w:rPr>
          <w:rFonts w:ascii="Times New Roman" w:hAnsi="Times New Roman" w:cs="Times New Roman"/>
          <w:sz w:val="22"/>
          <w:szCs w:val="22"/>
        </w:rPr>
        <w:t>a segunda metade do século XIX</w:t>
      </w:r>
      <w:r w:rsidR="00491E50" w:rsidRPr="00503258">
        <w:rPr>
          <w:rFonts w:ascii="Times New Roman" w:hAnsi="Times New Roman" w:cs="Times New Roman"/>
          <w:sz w:val="22"/>
          <w:szCs w:val="22"/>
        </w:rPr>
        <w:t>”</w:t>
      </w:r>
      <w:r w:rsidR="00E13A6D" w:rsidRPr="00503258">
        <w:rPr>
          <w:rFonts w:ascii="Times New Roman" w:hAnsi="Times New Roman" w:cs="Times New Roman"/>
          <w:sz w:val="22"/>
          <w:szCs w:val="22"/>
        </w:rPr>
        <w:t xml:space="preserve"> (RIBEIRO, 2009, p. 42)</w:t>
      </w:r>
      <w:r w:rsidR="00F05B98">
        <w:rPr>
          <w:rFonts w:ascii="Times New Roman" w:hAnsi="Times New Roman" w:cs="Times New Roman"/>
          <w:sz w:val="22"/>
          <w:szCs w:val="22"/>
        </w:rPr>
        <w:t xml:space="preserve">. </w:t>
      </w:r>
    </w:p>
    <w:p w:rsidR="00BB3534" w:rsidRPr="00503258" w:rsidRDefault="00BB3534" w:rsidP="00BB3534">
      <w:pPr>
        <w:pStyle w:val="Textodenotaderodap"/>
        <w:jc w:val="both"/>
        <w:rPr>
          <w:rFonts w:ascii="Times New Roman" w:hAnsi="Times New Roman" w:cs="Times New Roman"/>
          <w:sz w:val="22"/>
          <w:szCs w:val="22"/>
        </w:rPr>
      </w:pPr>
    </w:p>
  </w:footnote>
  <w:footnote w:id="4">
    <w:p w:rsidR="007B2000" w:rsidRPr="00503258" w:rsidRDefault="007B2000">
      <w:pPr>
        <w:pStyle w:val="Textodenotaderodap"/>
        <w:rPr>
          <w:sz w:val="22"/>
          <w:szCs w:val="22"/>
        </w:rPr>
      </w:pPr>
      <w:r w:rsidRPr="00503258">
        <w:rPr>
          <w:rStyle w:val="Refdenotaderodap"/>
          <w:sz w:val="22"/>
          <w:szCs w:val="22"/>
        </w:rPr>
        <w:footnoteRef/>
      </w:r>
      <w:r w:rsidRPr="00503258">
        <w:rPr>
          <w:sz w:val="22"/>
          <w:szCs w:val="22"/>
        </w:rPr>
        <w:t xml:space="preserve"> </w:t>
      </w:r>
      <w:r w:rsidRPr="00503258">
        <w:rPr>
          <w:rFonts w:ascii="Times New Roman" w:hAnsi="Times New Roman" w:cs="Times New Roman"/>
          <w:sz w:val="22"/>
          <w:szCs w:val="22"/>
        </w:rPr>
        <w:t>LO</w:t>
      </w:r>
      <w:r w:rsidR="00503258">
        <w:rPr>
          <w:rFonts w:ascii="Times New Roman" w:hAnsi="Times New Roman" w:cs="Times New Roman"/>
          <w:sz w:val="22"/>
          <w:szCs w:val="22"/>
        </w:rPr>
        <w:t xml:space="preserve">PES GAMA, 1996, p. 246, [1838]. </w:t>
      </w:r>
    </w:p>
  </w:footnote>
  <w:footnote w:id="5">
    <w:p w:rsidR="00BB5A67" w:rsidRPr="00214D66" w:rsidRDefault="00BB5A67">
      <w:pPr>
        <w:pStyle w:val="Textodenotaderodap"/>
        <w:rPr>
          <w:sz w:val="22"/>
          <w:szCs w:val="22"/>
        </w:rPr>
      </w:pPr>
      <w:r w:rsidRPr="00214D66">
        <w:rPr>
          <w:rStyle w:val="Refdenotaderodap"/>
          <w:sz w:val="22"/>
          <w:szCs w:val="22"/>
        </w:rPr>
        <w:footnoteRef/>
      </w:r>
      <w:r w:rsidRPr="00214D66">
        <w:rPr>
          <w:sz w:val="22"/>
          <w:szCs w:val="22"/>
        </w:rPr>
        <w:t xml:space="preserve"> </w:t>
      </w:r>
      <w:r w:rsidRPr="00214D66">
        <w:rPr>
          <w:rFonts w:ascii="Times New Roman" w:hAnsi="Times New Roman" w:cs="Times New Roman"/>
          <w:sz w:val="22"/>
          <w:szCs w:val="22"/>
        </w:rPr>
        <w:t>Gamenho seria quem não tem outro ofício que não embonecar-se para namorar, o que corresponderia a ser tolo e vadio</w:t>
      </w:r>
      <w:r w:rsidR="004B3097" w:rsidRPr="00214D66">
        <w:rPr>
          <w:rFonts w:ascii="Times New Roman" w:hAnsi="Times New Roman" w:cs="Times New Roman"/>
          <w:sz w:val="22"/>
          <w:szCs w:val="22"/>
        </w:rPr>
        <w:t xml:space="preserve"> (LOPES GAMA, 1996, p.143-144 [1834]</w:t>
      </w:r>
      <w:r w:rsidR="00214D66" w:rsidRPr="00214D66">
        <w:rPr>
          <w:rFonts w:ascii="Times New Roman" w:hAnsi="Times New Roman" w:cs="Times New Roman"/>
          <w:sz w:val="22"/>
          <w:szCs w:val="22"/>
        </w:rPr>
        <w:t>)</w:t>
      </w:r>
      <w:r w:rsidR="004B3097" w:rsidRPr="00214D66">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AD" w:rsidRPr="000B0214" w:rsidRDefault="006967AD" w:rsidP="006967AD">
    <w:pPr>
      <w:jc w:val="center"/>
      <w:rPr>
        <w:rFonts w:ascii="Arial Rounded MT Bold" w:eastAsia="Calibri" w:hAnsi="Arial Rounded MT Bold"/>
        <w:b/>
        <w:sz w:val="20"/>
        <w:szCs w:val="20"/>
        <w:u w:val="single"/>
      </w:rPr>
    </w:pPr>
    <w:r>
      <w:rPr>
        <w:rFonts w:ascii="Calibri" w:eastAsia="Calibri" w:hAnsi="Calibri"/>
        <w:noProof/>
        <w:sz w:val="20"/>
        <w:szCs w:val="20"/>
      </w:rPr>
      <w:drawing>
        <wp:anchor distT="0" distB="0" distL="114300" distR="114300" simplePos="0" relativeHeight="251659264" behindDoc="0" locked="0" layoutInCell="1" allowOverlap="1">
          <wp:simplePos x="0" y="0"/>
          <wp:positionH relativeFrom="column">
            <wp:posOffset>-324485</wp:posOffset>
          </wp:positionH>
          <wp:positionV relativeFrom="paragraph">
            <wp:posOffset>-36830</wp:posOffset>
          </wp:positionV>
          <wp:extent cx="952500" cy="9715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214">
      <w:rPr>
        <w:rFonts w:ascii="Arial Rounded MT Bold" w:eastAsia="Calibri" w:hAnsi="Arial Rounded MT Bold"/>
        <w:b/>
        <w:color w:val="1F497D"/>
        <w:sz w:val="20"/>
        <w:szCs w:val="20"/>
        <w:u w:val="single"/>
      </w:rPr>
      <w:t>V CONGRESSO SUDESTE DE CIÊNCIAS DO ESPORTE</w:t>
    </w:r>
  </w:p>
  <w:p w:rsidR="006967AD" w:rsidRPr="000B0214" w:rsidRDefault="006967AD" w:rsidP="006967AD">
    <w:pPr>
      <w:tabs>
        <w:tab w:val="center" w:pos="4252"/>
        <w:tab w:val="right" w:pos="8504"/>
      </w:tabs>
      <w:jc w:val="center"/>
      <w:rPr>
        <w:rFonts w:ascii="Calibri" w:eastAsia="Calibri" w:hAnsi="Calibri"/>
        <w:b/>
        <w:color w:val="1F497D"/>
        <w:sz w:val="20"/>
        <w:szCs w:val="20"/>
      </w:rPr>
    </w:pPr>
    <w:r w:rsidRPr="000B0214">
      <w:rPr>
        <w:rFonts w:ascii="Calibri" w:eastAsia="Calibri" w:hAnsi="Calibri"/>
        <w:b/>
        <w:color w:val="1F497D"/>
        <w:sz w:val="20"/>
        <w:szCs w:val="20"/>
      </w:rPr>
      <w:t>Tema: Educação Física/Ciências do Esporte: políticas, dilemas e controvérsias.</w:t>
    </w:r>
  </w:p>
  <w:p w:rsidR="006967AD" w:rsidRPr="000B0214" w:rsidRDefault="006967AD" w:rsidP="006967AD">
    <w:pPr>
      <w:tabs>
        <w:tab w:val="center" w:pos="4252"/>
        <w:tab w:val="right" w:pos="8504"/>
      </w:tabs>
      <w:jc w:val="center"/>
      <w:rPr>
        <w:rFonts w:ascii="Calibri" w:eastAsia="Calibri" w:hAnsi="Calibri"/>
        <w:b/>
        <w:color w:val="1F497D"/>
        <w:sz w:val="20"/>
        <w:szCs w:val="20"/>
      </w:rPr>
    </w:pPr>
    <w:r w:rsidRPr="000B0214">
      <w:rPr>
        <w:rFonts w:ascii="Calibri" w:eastAsia="Calibri" w:hAnsi="Calibri"/>
        <w:b/>
        <w:color w:val="1F497D"/>
        <w:sz w:val="20"/>
        <w:szCs w:val="20"/>
      </w:rPr>
      <w:t>25 a 27 de Setembro na Universidade Federal de Lavras (MG)</w:t>
    </w:r>
  </w:p>
  <w:p w:rsidR="006967AD" w:rsidRDefault="006967A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4B"/>
    <w:rsid w:val="000030BB"/>
    <w:rsid w:val="0001191A"/>
    <w:rsid w:val="00012858"/>
    <w:rsid w:val="00023E0E"/>
    <w:rsid w:val="000242CD"/>
    <w:rsid w:val="00031A4E"/>
    <w:rsid w:val="00031EE3"/>
    <w:rsid w:val="000344C0"/>
    <w:rsid w:val="000453E6"/>
    <w:rsid w:val="00051FA2"/>
    <w:rsid w:val="0006231A"/>
    <w:rsid w:val="0006293A"/>
    <w:rsid w:val="00071DBD"/>
    <w:rsid w:val="00080EAF"/>
    <w:rsid w:val="000955A1"/>
    <w:rsid w:val="000A2410"/>
    <w:rsid w:val="000B3A68"/>
    <w:rsid w:val="000B5B36"/>
    <w:rsid w:val="000C13B8"/>
    <w:rsid w:val="000C1EB9"/>
    <w:rsid w:val="000C3B1C"/>
    <w:rsid w:val="000C63F2"/>
    <w:rsid w:val="000D2303"/>
    <w:rsid w:val="000D76D1"/>
    <w:rsid w:val="000E2C40"/>
    <w:rsid w:val="000E3E02"/>
    <w:rsid w:val="000E5798"/>
    <w:rsid w:val="000F6C67"/>
    <w:rsid w:val="000F7BA2"/>
    <w:rsid w:val="00113173"/>
    <w:rsid w:val="00114556"/>
    <w:rsid w:val="0011552B"/>
    <w:rsid w:val="00116222"/>
    <w:rsid w:val="00116981"/>
    <w:rsid w:val="0013125F"/>
    <w:rsid w:val="001549F2"/>
    <w:rsid w:val="00171E29"/>
    <w:rsid w:val="001748E9"/>
    <w:rsid w:val="00176D89"/>
    <w:rsid w:val="00181FF7"/>
    <w:rsid w:val="00184F81"/>
    <w:rsid w:val="00185B37"/>
    <w:rsid w:val="00192171"/>
    <w:rsid w:val="0019618D"/>
    <w:rsid w:val="00196881"/>
    <w:rsid w:val="001B56B7"/>
    <w:rsid w:val="001C2712"/>
    <w:rsid w:val="001C5BFB"/>
    <w:rsid w:val="001C6E18"/>
    <w:rsid w:val="001D0579"/>
    <w:rsid w:val="001D1022"/>
    <w:rsid w:val="001D423D"/>
    <w:rsid w:val="001D4CBF"/>
    <w:rsid w:val="001D6330"/>
    <w:rsid w:val="001F2BCB"/>
    <w:rsid w:val="0020003A"/>
    <w:rsid w:val="002002DB"/>
    <w:rsid w:val="00205204"/>
    <w:rsid w:val="00206CCD"/>
    <w:rsid w:val="00212F14"/>
    <w:rsid w:val="00214D66"/>
    <w:rsid w:val="00216F62"/>
    <w:rsid w:val="0022247F"/>
    <w:rsid w:val="002268D1"/>
    <w:rsid w:val="00233071"/>
    <w:rsid w:val="00233A29"/>
    <w:rsid w:val="002348F1"/>
    <w:rsid w:val="00242B21"/>
    <w:rsid w:val="00246675"/>
    <w:rsid w:val="0025318A"/>
    <w:rsid w:val="00255D51"/>
    <w:rsid w:val="00260751"/>
    <w:rsid w:val="00272FCF"/>
    <w:rsid w:val="00273C4B"/>
    <w:rsid w:val="0027459D"/>
    <w:rsid w:val="002745A7"/>
    <w:rsid w:val="002756E8"/>
    <w:rsid w:val="00277450"/>
    <w:rsid w:val="0028179B"/>
    <w:rsid w:val="00282A87"/>
    <w:rsid w:val="00287F68"/>
    <w:rsid w:val="002A3314"/>
    <w:rsid w:val="002A5AC7"/>
    <w:rsid w:val="002A7966"/>
    <w:rsid w:val="002A7BC6"/>
    <w:rsid w:val="002B0A06"/>
    <w:rsid w:val="002B2EFC"/>
    <w:rsid w:val="002C36E7"/>
    <w:rsid w:val="002C6DE1"/>
    <w:rsid w:val="002D4FC8"/>
    <w:rsid w:val="002D5286"/>
    <w:rsid w:val="002D638D"/>
    <w:rsid w:val="002E094D"/>
    <w:rsid w:val="002E1F27"/>
    <w:rsid w:val="002E63F7"/>
    <w:rsid w:val="002E797A"/>
    <w:rsid w:val="002F0DD1"/>
    <w:rsid w:val="002F2867"/>
    <w:rsid w:val="00304F72"/>
    <w:rsid w:val="0033184E"/>
    <w:rsid w:val="003400F3"/>
    <w:rsid w:val="003418EB"/>
    <w:rsid w:val="00345F9E"/>
    <w:rsid w:val="003505FE"/>
    <w:rsid w:val="00360D1D"/>
    <w:rsid w:val="00362F47"/>
    <w:rsid w:val="0036455E"/>
    <w:rsid w:val="00372E5D"/>
    <w:rsid w:val="003916AA"/>
    <w:rsid w:val="00391CE7"/>
    <w:rsid w:val="003947BB"/>
    <w:rsid w:val="003968C0"/>
    <w:rsid w:val="003A1772"/>
    <w:rsid w:val="003A6579"/>
    <w:rsid w:val="003C03B0"/>
    <w:rsid w:val="003E4453"/>
    <w:rsid w:val="003E54FD"/>
    <w:rsid w:val="003F126D"/>
    <w:rsid w:val="004063D1"/>
    <w:rsid w:val="00406CB3"/>
    <w:rsid w:val="00407972"/>
    <w:rsid w:val="00412AC2"/>
    <w:rsid w:val="00420608"/>
    <w:rsid w:val="0042273F"/>
    <w:rsid w:val="00423B68"/>
    <w:rsid w:val="00424072"/>
    <w:rsid w:val="004279B0"/>
    <w:rsid w:val="0043277D"/>
    <w:rsid w:val="004434CA"/>
    <w:rsid w:val="00457644"/>
    <w:rsid w:val="004656C8"/>
    <w:rsid w:val="00466206"/>
    <w:rsid w:val="004667C8"/>
    <w:rsid w:val="00467A28"/>
    <w:rsid w:val="00474BB5"/>
    <w:rsid w:val="00486802"/>
    <w:rsid w:val="00491E50"/>
    <w:rsid w:val="004A2B0C"/>
    <w:rsid w:val="004A6937"/>
    <w:rsid w:val="004A7209"/>
    <w:rsid w:val="004B3097"/>
    <w:rsid w:val="004B4F2E"/>
    <w:rsid w:val="004B6CA1"/>
    <w:rsid w:val="004D255D"/>
    <w:rsid w:val="004E4C9C"/>
    <w:rsid w:val="004E632F"/>
    <w:rsid w:val="004F259A"/>
    <w:rsid w:val="004F4455"/>
    <w:rsid w:val="00503258"/>
    <w:rsid w:val="00505ED9"/>
    <w:rsid w:val="0051068F"/>
    <w:rsid w:val="00512CB9"/>
    <w:rsid w:val="0051604D"/>
    <w:rsid w:val="00516E54"/>
    <w:rsid w:val="0052213B"/>
    <w:rsid w:val="0052523F"/>
    <w:rsid w:val="00532B13"/>
    <w:rsid w:val="00532D36"/>
    <w:rsid w:val="0053428F"/>
    <w:rsid w:val="0054395B"/>
    <w:rsid w:val="00544CA1"/>
    <w:rsid w:val="005454E9"/>
    <w:rsid w:val="00552142"/>
    <w:rsid w:val="00552D1A"/>
    <w:rsid w:val="0055381C"/>
    <w:rsid w:val="00573343"/>
    <w:rsid w:val="00575833"/>
    <w:rsid w:val="005802B6"/>
    <w:rsid w:val="00580F89"/>
    <w:rsid w:val="00585883"/>
    <w:rsid w:val="00585A93"/>
    <w:rsid w:val="0058644E"/>
    <w:rsid w:val="00592BDD"/>
    <w:rsid w:val="005B67EC"/>
    <w:rsid w:val="005C1DAB"/>
    <w:rsid w:val="005C22A3"/>
    <w:rsid w:val="005C23EC"/>
    <w:rsid w:val="005C756B"/>
    <w:rsid w:val="005D3724"/>
    <w:rsid w:val="005D53D8"/>
    <w:rsid w:val="005E441F"/>
    <w:rsid w:val="005E6800"/>
    <w:rsid w:val="005F137B"/>
    <w:rsid w:val="005F3EEF"/>
    <w:rsid w:val="00600DDB"/>
    <w:rsid w:val="00601290"/>
    <w:rsid w:val="00616E8D"/>
    <w:rsid w:val="0061731D"/>
    <w:rsid w:val="00623078"/>
    <w:rsid w:val="006248B6"/>
    <w:rsid w:val="0063387F"/>
    <w:rsid w:val="00635FCD"/>
    <w:rsid w:val="00643950"/>
    <w:rsid w:val="00645F9F"/>
    <w:rsid w:val="00653265"/>
    <w:rsid w:val="006670D7"/>
    <w:rsid w:val="006703EC"/>
    <w:rsid w:val="006813F8"/>
    <w:rsid w:val="00687DB1"/>
    <w:rsid w:val="00692F4F"/>
    <w:rsid w:val="006967AD"/>
    <w:rsid w:val="00697B5B"/>
    <w:rsid w:val="006A2F08"/>
    <w:rsid w:val="006A43BC"/>
    <w:rsid w:val="006B11BB"/>
    <w:rsid w:val="006B3474"/>
    <w:rsid w:val="006C3FEA"/>
    <w:rsid w:val="006E059E"/>
    <w:rsid w:val="006E170F"/>
    <w:rsid w:val="006E2A24"/>
    <w:rsid w:val="006F007A"/>
    <w:rsid w:val="006F121B"/>
    <w:rsid w:val="006F4D9A"/>
    <w:rsid w:val="006F6076"/>
    <w:rsid w:val="006F68E6"/>
    <w:rsid w:val="00704EAF"/>
    <w:rsid w:val="00704ECF"/>
    <w:rsid w:val="00707569"/>
    <w:rsid w:val="00710BFF"/>
    <w:rsid w:val="00715D9D"/>
    <w:rsid w:val="00716215"/>
    <w:rsid w:val="0072225F"/>
    <w:rsid w:val="00730E0B"/>
    <w:rsid w:val="00736C53"/>
    <w:rsid w:val="007402C8"/>
    <w:rsid w:val="0074118C"/>
    <w:rsid w:val="007642A9"/>
    <w:rsid w:val="00764906"/>
    <w:rsid w:val="00770034"/>
    <w:rsid w:val="007806EE"/>
    <w:rsid w:val="00780AB5"/>
    <w:rsid w:val="00792FBB"/>
    <w:rsid w:val="0079519A"/>
    <w:rsid w:val="007A243A"/>
    <w:rsid w:val="007A3D36"/>
    <w:rsid w:val="007B2000"/>
    <w:rsid w:val="007B320E"/>
    <w:rsid w:val="007B54C0"/>
    <w:rsid w:val="007B61C8"/>
    <w:rsid w:val="007C016D"/>
    <w:rsid w:val="007C1F22"/>
    <w:rsid w:val="007C5533"/>
    <w:rsid w:val="007D208F"/>
    <w:rsid w:val="007D4314"/>
    <w:rsid w:val="007D6820"/>
    <w:rsid w:val="007D6E34"/>
    <w:rsid w:val="007F0569"/>
    <w:rsid w:val="00800B46"/>
    <w:rsid w:val="00807E1C"/>
    <w:rsid w:val="00811EBC"/>
    <w:rsid w:val="00812720"/>
    <w:rsid w:val="0081675E"/>
    <w:rsid w:val="00817C7C"/>
    <w:rsid w:val="00820402"/>
    <w:rsid w:val="00836926"/>
    <w:rsid w:val="00836B90"/>
    <w:rsid w:val="00851F21"/>
    <w:rsid w:val="00853BAC"/>
    <w:rsid w:val="008553BA"/>
    <w:rsid w:val="00857C0B"/>
    <w:rsid w:val="00860BD2"/>
    <w:rsid w:val="00862075"/>
    <w:rsid w:val="00873441"/>
    <w:rsid w:val="0088086D"/>
    <w:rsid w:val="00883BF0"/>
    <w:rsid w:val="00887956"/>
    <w:rsid w:val="0089314F"/>
    <w:rsid w:val="00893896"/>
    <w:rsid w:val="008A5A0C"/>
    <w:rsid w:val="008A5BEB"/>
    <w:rsid w:val="008A5D89"/>
    <w:rsid w:val="008B2C0D"/>
    <w:rsid w:val="008B2EF3"/>
    <w:rsid w:val="008B72E0"/>
    <w:rsid w:val="008C2204"/>
    <w:rsid w:val="008C39E0"/>
    <w:rsid w:val="008E0910"/>
    <w:rsid w:val="008E0ADA"/>
    <w:rsid w:val="008E2083"/>
    <w:rsid w:val="008F7A7B"/>
    <w:rsid w:val="009041D3"/>
    <w:rsid w:val="00910156"/>
    <w:rsid w:val="00911AA5"/>
    <w:rsid w:val="00920C16"/>
    <w:rsid w:val="009212EA"/>
    <w:rsid w:val="00925D66"/>
    <w:rsid w:val="00932C7E"/>
    <w:rsid w:val="00934407"/>
    <w:rsid w:val="00947C5E"/>
    <w:rsid w:val="0095418E"/>
    <w:rsid w:val="00960473"/>
    <w:rsid w:val="009604DA"/>
    <w:rsid w:val="00965691"/>
    <w:rsid w:val="00967CD1"/>
    <w:rsid w:val="00971627"/>
    <w:rsid w:val="009757C8"/>
    <w:rsid w:val="00977F7C"/>
    <w:rsid w:val="009858D2"/>
    <w:rsid w:val="00985B6F"/>
    <w:rsid w:val="009A0678"/>
    <w:rsid w:val="009A7AE8"/>
    <w:rsid w:val="009B098E"/>
    <w:rsid w:val="009B13CC"/>
    <w:rsid w:val="009B18F6"/>
    <w:rsid w:val="009B386D"/>
    <w:rsid w:val="009B489B"/>
    <w:rsid w:val="009B5F5B"/>
    <w:rsid w:val="009C6DBD"/>
    <w:rsid w:val="009D091F"/>
    <w:rsid w:val="009D0C54"/>
    <w:rsid w:val="009D12E9"/>
    <w:rsid w:val="009D656F"/>
    <w:rsid w:val="009D661E"/>
    <w:rsid w:val="009D71AA"/>
    <w:rsid w:val="009E693F"/>
    <w:rsid w:val="009E6D29"/>
    <w:rsid w:val="009F7F76"/>
    <w:rsid w:val="00A014C2"/>
    <w:rsid w:val="00A03722"/>
    <w:rsid w:val="00A13A39"/>
    <w:rsid w:val="00A17D80"/>
    <w:rsid w:val="00A233DE"/>
    <w:rsid w:val="00A2733F"/>
    <w:rsid w:val="00A31306"/>
    <w:rsid w:val="00A3348B"/>
    <w:rsid w:val="00A34247"/>
    <w:rsid w:val="00A3522B"/>
    <w:rsid w:val="00A43842"/>
    <w:rsid w:val="00A5173A"/>
    <w:rsid w:val="00A55CCE"/>
    <w:rsid w:val="00A75E56"/>
    <w:rsid w:val="00A83142"/>
    <w:rsid w:val="00A86631"/>
    <w:rsid w:val="00A9107D"/>
    <w:rsid w:val="00A9244B"/>
    <w:rsid w:val="00A933C4"/>
    <w:rsid w:val="00A9473F"/>
    <w:rsid w:val="00A94B66"/>
    <w:rsid w:val="00AA42EC"/>
    <w:rsid w:val="00AA5C00"/>
    <w:rsid w:val="00AB55A3"/>
    <w:rsid w:val="00AB6F66"/>
    <w:rsid w:val="00AC1832"/>
    <w:rsid w:val="00AC33AA"/>
    <w:rsid w:val="00AC7361"/>
    <w:rsid w:val="00AD0D0B"/>
    <w:rsid w:val="00AE2BE1"/>
    <w:rsid w:val="00AF0BAD"/>
    <w:rsid w:val="00AF0DAD"/>
    <w:rsid w:val="00AF11AC"/>
    <w:rsid w:val="00AF1356"/>
    <w:rsid w:val="00AF2603"/>
    <w:rsid w:val="00AF73ED"/>
    <w:rsid w:val="00B0167C"/>
    <w:rsid w:val="00B01B74"/>
    <w:rsid w:val="00B062A1"/>
    <w:rsid w:val="00B0677D"/>
    <w:rsid w:val="00B109AF"/>
    <w:rsid w:val="00B10B39"/>
    <w:rsid w:val="00B20C63"/>
    <w:rsid w:val="00B32F02"/>
    <w:rsid w:val="00B641FB"/>
    <w:rsid w:val="00B7303B"/>
    <w:rsid w:val="00B7663D"/>
    <w:rsid w:val="00B84100"/>
    <w:rsid w:val="00B94FB2"/>
    <w:rsid w:val="00BA40E2"/>
    <w:rsid w:val="00BA6233"/>
    <w:rsid w:val="00BA7D21"/>
    <w:rsid w:val="00BB3534"/>
    <w:rsid w:val="00BB3B9C"/>
    <w:rsid w:val="00BB5A67"/>
    <w:rsid w:val="00BD04A0"/>
    <w:rsid w:val="00BD057A"/>
    <w:rsid w:val="00BD2304"/>
    <w:rsid w:val="00BD5B65"/>
    <w:rsid w:val="00BE2902"/>
    <w:rsid w:val="00BF0E58"/>
    <w:rsid w:val="00BF7064"/>
    <w:rsid w:val="00C071AE"/>
    <w:rsid w:val="00C11EFF"/>
    <w:rsid w:val="00C16D18"/>
    <w:rsid w:val="00C20D48"/>
    <w:rsid w:val="00C211FA"/>
    <w:rsid w:val="00C239C3"/>
    <w:rsid w:val="00C34543"/>
    <w:rsid w:val="00C36460"/>
    <w:rsid w:val="00C36971"/>
    <w:rsid w:val="00C37D39"/>
    <w:rsid w:val="00C41F82"/>
    <w:rsid w:val="00C47AF6"/>
    <w:rsid w:val="00C567FE"/>
    <w:rsid w:val="00C64018"/>
    <w:rsid w:val="00C663E7"/>
    <w:rsid w:val="00C677FF"/>
    <w:rsid w:val="00C72ABC"/>
    <w:rsid w:val="00C754EF"/>
    <w:rsid w:val="00C7747D"/>
    <w:rsid w:val="00C81605"/>
    <w:rsid w:val="00C8241D"/>
    <w:rsid w:val="00C82777"/>
    <w:rsid w:val="00C874DD"/>
    <w:rsid w:val="00C956CD"/>
    <w:rsid w:val="00CA0D67"/>
    <w:rsid w:val="00CC1A52"/>
    <w:rsid w:val="00CD0BC4"/>
    <w:rsid w:val="00CD7406"/>
    <w:rsid w:val="00CD7C16"/>
    <w:rsid w:val="00CE0C31"/>
    <w:rsid w:val="00CE2777"/>
    <w:rsid w:val="00CE3103"/>
    <w:rsid w:val="00CE71B9"/>
    <w:rsid w:val="00CF68BC"/>
    <w:rsid w:val="00CF7BA6"/>
    <w:rsid w:val="00D01A97"/>
    <w:rsid w:val="00D04D6B"/>
    <w:rsid w:val="00D14C05"/>
    <w:rsid w:val="00D15126"/>
    <w:rsid w:val="00D2243E"/>
    <w:rsid w:val="00D22797"/>
    <w:rsid w:val="00D26F74"/>
    <w:rsid w:val="00D34DA9"/>
    <w:rsid w:val="00D361CA"/>
    <w:rsid w:val="00D527F9"/>
    <w:rsid w:val="00D55CB6"/>
    <w:rsid w:val="00D5757C"/>
    <w:rsid w:val="00D5798E"/>
    <w:rsid w:val="00D64D75"/>
    <w:rsid w:val="00D70AC4"/>
    <w:rsid w:val="00D76DF6"/>
    <w:rsid w:val="00D90A16"/>
    <w:rsid w:val="00D9288A"/>
    <w:rsid w:val="00D93904"/>
    <w:rsid w:val="00DC0E37"/>
    <w:rsid w:val="00DC437D"/>
    <w:rsid w:val="00DD0385"/>
    <w:rsid w:val="00DD11C9"/>
    <w:rsid w:val="00DD120F"/>
    <w:rsid w:val="00DD2650"/>
    <w:rsid w:val="00DD454C"/>
    <w:rsid w:val="00DD4FBB"/>
    <w:rsid w:val="00DE1EBE"/>
    <w:rsid w:val="00DF14D2"/>
    <w:rsid w:val="00DF1D7E"/>
    <w:rsid w:val="00DF2740"/>
    <w:rsid w:val="00E11DEC"/>
    <w:rsid w:val="00E11ECB"/>
    <w:rsid w:val="00E1377F"/>
    <w:rsid w:val="00E13A6D"/>
    <w:rsid w:val="00E14E03"/>
    <w:rsid w:val="00E163E6"/>
    <w:rsid w:val="00E17468"/>
    <w:rsid w:val="00E207EE"/>
    <w:rsid w:val="00E268E5"/>
    <w:rsid w:val="00E36DA5"/>
    <w:rsid w:val="00E447A1"/>
    <w:rsid w:val="00E452CB"/>
    <w:rsid w:val="00E76E66"/>
    <w:rsid w:val="00E835A6"/>
    <w:rsid w:val="00E84CA8"/>
    <w:rsid w:val="00E863DB"/>
    <w:rsid w:val="00E868C9"/>
    <w:rsid w:val="00E87EB8"/>
    <w:rsid w:val="00E90657"/>
    <w:rsid w:val="00EA0697"/>
    <w:rsid w:val="00EA0DBC"/>
    <w:rsid w:val="00EA1250"/>
    <w:rsid w:val="00EA16DD"/>
    <w:rsid w:val="00ED2F3B"/>
    <w:rsid w:val="00EE69D7"/>
    <w:rsid w:val="00EF3405"/>
    <w:rsid w:val="00EF5F1F"/>
    <w:rsid w:val="00F05B98"/>
    <w:rsid w:val="00F05CFC"/>
    <w:rsid w:val="00F05D97"/>
    <w:rsid w:val="00F2194F"/>
    <w:rsid w:val="00F34CB0"/>
    <w:rsid w:val="00F36A41"/>
    <w:rsid w:val="00F37D4B"/>
    <w:rsid w:val="00F451C8"/>
    <w:rsid w:val="00F5030B"/>
    <w:rsid w:val="00F50404"/>
    <w:rsid w:val="00F55977"/>
    <w:rsid w:val="00F640B7"/>
    <w:rsid w:val="00F8125E"/>
    <w:rsid w:val="00F97DDB"/>
    <w:rsid w:val="00FA2D4D"/>
    <w:rsid w:val="00FB1562"/>
    <w:rsid w:val="00FC5FEF"/>
    <w:rsid w:val="00FD1EB7"/>
    <w:rsid w:val="00FD6675"/>
    <w:rsid w:val="00FE3A95"/>
    <w:rsid w:val="00FE7110"/>
    <w:rsid w:val="00FF6FAA"/>
    <w:rsid w:val="00FF73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8A5D8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A5D89"/>
    <w:rPr>
      <w:rFonts w:eastAsiaTheme="minorEastAsia"/>
      <w:sz w:val="20"/>
      <w:szCs w:val="20"/>
      <w:lang w:eastAsia="pt-BR"/>
    </w:rPr>
  </w:style>
  <w:style w:type="character" w:styleId="Refdenotaderodap">
    <w:name w:val="footnote reference"/>
    <w:basedOn w:val="Fontepargpadro"/>
    <w:uiPriority w:val="99"/>
    <w:unhideWhenUsed/>
    <w:rsid w:val="008A5D89"/>
    <w:rPr>
      <w:vertAlign w:val="superscript"/>
    </w:rPr>
  </w:style>
  <w:style w:type="paragraph" w:customStyle="1" w:styleId="Default">
    <w:name w:val="Default"/>
    <w:rsid w:val="00704E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BB3534"/>
  </w:style>
  <w:style w:type="character" w:styleId="nfase">
    <w:name w:val="Emphasis"/>
    <w:basedOn w:val="Fontepargpadro"/>
    <w:uiPriority w:val="20"/>
    <w:qFormat/>
    <w:rsid w:val="00BB3534"/>
    <w:rPr>
      <w:i/>
      <w:iCs/>
    </w:rPr>
  </w:style>
  <w:style w:type="character" w:styleId="Hyperlink">
    <w:name w:val="Hyperlink"/>
    <w:basedOn w:val="Fontepargpadro"/>
    <w:uiPriority w:val="99"/>
    <w:unhideWhenUsed/>
    <w:rsid w:val="008A5A0C"/>
    <w:rPr>
      <w:color w:val="0000FF" w:themeColor="hyperlink"/>
      <w:u w:val="single"/>
    </w:rPr>
  </w:style>
  <w:style w:type="paragraph" w:styleId="Cabealho">
    <w:name w:val="header"/>
    <w:basedOn w:val="Normal"/>
    <w:link w:val="CabealhoChar"/>
    <w:uiPriority w:val="99"/>
    <w:unhideWhenUsed/>
    <w:rsid w:val="007D20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208F"/>
  </w:style>
  <w:style w:type="paragraph" w:styleId="Rodap">
    <w:name w:val="footer"/>
    <w:basedOn w:val="Normal"/>
    <w:link w:val="RodapChar"/>
    <w:uiPriority w:val="99"/>
    <w:unhideWhenUsed/>
    <w:rsid w:val="007D208F"/>
    <w:pPr>
      <w:tabs>
        <w:tab w:val="center" w:pos="4252"/>
        <w:tab w:val="right" w:pos="8504"/>
      </w:tabs>
      <w:spacing w:after="0" w:line="240" w:lineRule="auto"/>
    </w:pPr>
  </w:style>
  <w:style w:type="character" w:customStyle="1" w:styleId="RodapChar">
    <w:name w:val="Rodapé Char"/>
    <w:basedOn w:val="Fontepargpadro"/>
    <w:link w:val="Rodap"/>
    <w:uiPriority w:val="99"/>
    <w:rsid w:val="007D2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8A5D8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A5D89"/>
    <w:rPr>
      <w:rFonts w:eastAsiaTheme="minorEastAsia"/>
      <w:sz w:val="20"/>
      <w:szCs w:val="20"/>
      <w:lang w:eastAsia="pt-BR"/>
    </w:rPr>
  </w:style>
  <w:style w:type="character" w:styleId="Refdenotaderodap">
    <w:name w:val="footnote reference"/>
    <w:basedOn w:val="Fontepargpadro"/>
    <w:uiPriority w:val="99"/>
    <w:unhideWhenUsed/>
    <w:rsid w:val="008A5D89"/>
    <w:rPr>
      <w:vertAlign w:val="superscript"/>
    </w:rPr>
  </w:style>
  <w:style w:type="paragraph" w:customStyle="1" w:styleId="Default">
    <w:name w:val="Default"/>
    <w:rsid w:val="00704E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ontepargpadro"/>
    <w:rsid w:val="00BB3534"/>
  </w:style>
  <w:style w:type="character" w:styleId="nfase">
    <w:name w:val="Emphasis"/>
    <w:basedOn w:val="Fontepargpadro"/>
    <w:uiPriority w:val="20"/>
    <w:qFormat/>
    <w:rsid w:val="00BB3534"/>
    <w:rPr>
      <w:i/>
      <w:iCs/>
    </w:rPr>
  </w:style>
  <w:style w:type="character" w:styleId="Hyperlink">
    <w:name w:val="Hyperlink"/>
    <w:basedOn w:val="Fontepargpadro"/>
    <w:uiPriority w:val="99"/>
    <w:unhideWhenUsed/>
    <w:rsid w:val="008A5A0C"/>
    <w:rPr>
      <w:color w:val="0000FF" w:themeColor="hyperlink"/>
      <w:u w:val="single"/>
    </w:rPr>
  </w:style>
  <w:style w:type="paragraph" w:styleId="Cabealho">
    <w:name w:val="header"/>
    <w:basedOn w:val="Normal"/>
    <w:link w:val="CabealhoChar"/>
    <w:uiPriority w:val="99"/>
    <w:unhideWhenUsed/>
    <w:rsid w:val="007D20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208F"/>
  </w:style>
  <w:style w:type="paragraph" w:styleId="Rodap">
    <w:name w:val="footer"/>
    <w:basedOn w:val="Normal"/>
    <w:link w:val="RodapChar"/>
    <w:uiPriority w:val="99"/>
    <w:unhideWhenUsed/>
    <w:rsid w:val="007D208F"/>
    <w:pPr>
      <w:tabs>
        <w:tab w:val="center" w:pos="4252"/>
        <w:tab w:val="right" w:pos="8504"/>
      </w:tabs>
      <w:spacing w:after="0" w:line="240" w:lineRule="auto"/>
    </w:pPr>
  </w:style>
  <w:style w:type="character" w:customStyle="1" w:styleId="RodapChar">
    <w:name w:val="Rodapé Char"/>
    <w:basedOn w:val="Fontepargpadro"/>
    <w:link w:val="Rodap"/>
    <w:uiPriority w:val="99"/>
    <w:rsid w:val="007D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ena.biblioteca.unesp.br/exlibris/bd/bas/33004048018P5/2009/ribeiro_ea_dr_assi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2ED6-2C1F-4B49-BB05-47C41F26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5426</Words>
  <Characters>29302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2014-09-23T00:01:00Z</dcterms:created>
  <dcterms:modified xsi:type="dcterms:W3CDTF">2014-09-23T00:01:00Z</dcterms:modified>
</cp:coreProperties>
</file>